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75F" w:rsidRDefault="00B9175F" w:rsidP="0015641B">
      <w:pPr>
        <w:spacing w:line="264" w:lineRule="auto"/>
        <w:rPr>
          <w:rFonts w:ascii="Cambria" w:hAnsi="Cambria"/>
          <w:u w:val="single"/>
        </w:rPr>
      </w:pPr>
      <w:r w:rsidRPr="00B9175F">
        <w:rPr>
          <w:rFonts w:ascii="Cambria" w:hAnsi="Cambria"/>
          <w:u w:val="single"/>
        </w:rPr>
        <w:t>Medienmitteilung</w:t>
      </w:r>
    </w:p>
    <w:p w:rsidR="00B9175F" w:rsidRDefault="00B9175F" w:rsidP="0015641B">
      <w:pPr>
        <w:spacing w:line="264" w:lineRule="auto"/>
        <w:rPr>
          <w:rFonts w:ascii="Cambria" w:hAnsi="Cambria"/>
        </w:rPr>
      </w:pPr>
    </w:p>
    <w:p w:rsidR="001211DA" w:rsidRDefault="001211DA" w:rsidP="0015641B">
      <w:pPr>
        <w:spacing w:line="264" w:lineRule="auto"/>
        <w:rPr>
          <w:rFonts w:ascii="Cambria" w:hAnsi="Cambria"/>
        </w:rPr>
      </w:pPr>
    </w:p>
    <w:p w:rsidR="00B9175F" w:rsidRPr="00B9175F" w:rsidRDefault="004F72E1" w:rsidP="0015641B">
      <w:pPr>
        <w:spacing w:line="264" w:lineRule="auto"/>
        <w:rPr>
          <w:rFonts w:ascii="Cambria" w:hAnsi="Cambria"/>
        </w:rPr>
      </w:pPr>
      <w:r>
        <w:rPr>
          <w:rFonts w:ascii="Cambria" w:hAnsi="Cambria"/>
        </w:rPr>
        <w:t>Teufen</w:t>
      </w:r>
      <w:r w:rsidR="00B9175F" w:rsidRPr="00B9175F">
        <w:rPr>
          <w:rFonts w:ascii="Cambria" w:hAnsi="Cambria"/>
        </w:rPr>
        <w:t xml:space="preserve">, </w:t>
      </w:r>
      <w:r w:rsidR="00A374E2">
        <w:rPr>
          <w:rFonts w:ascii="Cambria" w:hAnsi="Cambria"/>
        </w:rPr>
        <w:t>13</w:t>
      </w:r>
      <w:r w:rsidR="00B9175F" w:rsidRPr="00B9175F">
        <w:rPr>
          <w:rFonts w:ascii="Cambria" w:hAnsi="Cambria"/>
        </w:rPr>
        <w:t xml:space="preserve">. </w:t>
      </w:r>
      <w:r w:rsidR="00B87D94">
        <w:rPr>
          <w:rFonts w:ascii="Cambria" w:hAnsi="Cambria"/>
        </w:rPr>
        <w:t>Mai</w:t>
      </w:r>
      <w:r w:rsidR="00B9175F" w:rsidRPr="00B9175F">
        <w:rPr>
          <w:rFonts w:ascii="Cambria" w:hAnsi="Cambria"/>
        </w:rPr>
        <w:t xml:space="preserve"> 201</w:t>
      </w:r>
      <w:r w:rsidR="002A0CD4">
        <w:rPr>
          <w:rFonts w:ascii="Cambria" w:hAnsi="Cambria"/>
        </w:rPr>
        <w:t>4</w:t>
      </w:r>
    </w:p>
    <w:p w:rsidR="00B9175F" w:rsidRPr="009B600D" w:rsidRDefault="00B9175F" w:rsidP="0015641B">
      <w:pPr>
        <w:spacing w:line="264" w:lineRule="auto"/>
        <w:rPr>
          <w:rFonts w:ascii="Cambria" w:hAnsi="Cambria"/>
          <w:b/>
        </w:rPr>
      </w:pPr>
    </w:p>
    <w:p w:rsidR="00B9175F" w:rsidRPr="00040DF3" w:rsidRDefault="001A7D21" w:rsidP="00B9175F">
      <w:pPr>
        <w:spacing w:line="264" w:lineRule="auto"/>
        <w:rPr>
          <w:rFonts w:ascii="Cambria" w:hAnsi="Cambria"/>
          <w:b/>
          <w:sz w:val="32"/>
        </w:rPr>
      </w:pPr>
      <w:r>
        <w:rPr>
          <w:rFonts w:ascii="Cambria" w:hAnsi="Cambria"/>
          <w:b/>
          <w:sz w:val="32"/>
        </w:rPr>
        <w:t>Der Tag, an dem alle Insekten verschwinden</w:t>
      </w:r>
      <w:r w:rsidR="008E137E">
        <w:rPr>
          <w:rFonts w:ascii="Cambria" w:hAnsi="Cambria"/>
          <w:b/>
          <w:sz w:val="32"/>
        </w:rPr>
        <w:br/>
      </w:r>
      <w:r w:rsidR="000822A5">
        <w:rPr>
          <w:rFonts w:ascii="Cambria" w:hAnsi="Cambria"/>
          <w:sz w:val="28"/>
        </w:rPr>
        <w:t xml:space="preserve">Filmischer Appell </w:t>
      </w:r>
      <w:r>
        <w:rPr>
          <w:rFonts w:ascii="Cambria" w:hAnsi="Cambria"/>
          <w:sz w:val="28"/>
        </w:rPr>
        <w:t>für mehr</w:t>
      </w:r>
      <w:r w:rsidR="008E137E">
        <w:rPr>
          <w:rFonts w:ascii="Cambria" w:hAnsi="Cambria"/>
          <w:sz w:val="28"/>
        </w:rPr>
        <w:t xml:space="preserve"> Respekt vor den «kleinen Riesen»</w:t>
      </w:r>
    </w:p>
    <w:p w:rsidR="00797957" w:rsidRDefault="00797957" w:rsidP="00B9175F">
      <w:pPr>
        <w:widowControl w:val="0"/>
        <w:autoSpaceDE w:val="0"/>
        <w:autoSpaceDN w:val="0"/>
        <w:adjustRightInd w:val="0"/>
        <w:spacing w:line="264" w:lineRule="auto"/>
        <w:rPr>
          <w:rFonts w:ascii="Cambria" w:hAnsi="Cambria" w:cs="Helvetica"/>
          <w:sz w:val="22"/>
          <w:szCs w:val="28"/>
        </w:rPr>
      </w:pPr>
    </w:p>
    <w:p w:rsidR="00B41917" w:rsidRDefault="002F1CFD" w:rsidP="00B9175F">
      <w:pPr>
        <w:widowControl w:val="0"/>
        <w:autoSpaceDE w:val="0"/>
        <w:autoSpaceDN w:val="0"/>
        <w:adjustRightInd w:val="0"/>
        <w:spacing w:line="264" w:lineRule="auto"/>
        <w:rPr>
          <w:rFonts w:ascii="Cambria" w:hAnsi="Cambria" w:cs="Helvetica"/>
          <w:b/>
          <w:szCs w:val="28"/>
        </w:rPr>
      </w:pPr>
      <w:r>
        <w:rPr>
          <w:rFonts w:ascii="Cambria" w:hAnsi="Cambria" w:cs="Helvetica"/>
          <w:b/>
          <w:szCs w:val="28"/>
        </w:rPr>
        <w:t xml:space="preserve">Wenn es </w:t>
      </w:r>
      <w:r w:rsidR="001A7D21">
        <w:rPr>
          <w:rFonts w:ascii="Cambria" w:hAnsi="Cambria" w:cs="Helvetica"/>
          <w:b/>
          <w:szCs w:val="28"/>
        </w:rPr>
        <w:t>von heute auf morgen</w:t>
      </w:r>
      <w:r>
        <w:rPr>
          <w:rFonts w:ascii="Cambria" w:hAnsi="Cambria" w:cs="Helvetica"/>
          <w:b/>
          <w:szCs w:val="28"/>
        </w:rPr>
        <w:t xml:space="preserve"> keine Insekten mehr gäbe, </w:t>
      </w:r>
      <w:r w:rsidR="000822A5">
        <w:rPr>
          <w:rFonts w:ascii="Cambria" w:hAnsi="Cambria" w:cs="Helvetica"/>
          <w:b/>
          <w:szCs w:val="28"/>
        </w:rPr>
        <w:t xml:space="preserve">würden wir </w:t>
      </w:r>
      <w:r w:rsidR="00697EE6">
        <w:rPr>
          <w:rFonts w:ascii="Cambria" w:hAnsi="Cambria" w:cs="Helvetica"/>
          <w:b/>
          <w:szCs w:val="28"/>
        </w:rPr>
        <w:t>Menschen bis 2024</w:t>
      </w:r>
      <w:r w:rsidR="000822A5">
        <w:rPr>
          <w:rFonts w:ascii="Cambria" w:hAnsi="Cambria" w:cs="Helvetica"/>
          <w:b/>
          <w:szCs w:val="28"/>
        </w:rPr>
        <w:t xml:space="preserve"> </w:t>
      </w:r>
      <w:r w:rsidR="00697EE6">
        <w:rPr>
          <w:rFonts w:ascii="Cambria" w:hAnsi="Cambria" w:cs="Helvetica"/>
          <w:b/>
          <w:szCs w:val="28"/>
        </w:rPr>
        <w:t>aussterben</w:t>
      </w:r>
      <w:r w:rsidR="000822A5">
        <w:rPr>
          <w:rFonts w:ascii="Cambria" w:hAnsi="Cambria" w:cs="Helvetica"/>
          <w:b/>
          <w:szCs w:val="28"/>
        </w:rPr>
        <w:t xml:space="preserve">. </w:t>
      </w:r>
      <w:r w:rsidR="001A7D21">
        <w:rPr>
          <w:rFonts w:ascii="Cambria" w:hAnsi="Cambria" w:cs="Helvetica"/>
          <w:b/>
          <w:szCs w:val="28"/>
        </w:rPr>
        <w:t>Trotzdem</w:t>
      </w:r>
      <w:r w:rsidR="00697EE6">
        <w:rPr>
          <w:rFonts w:ascii="Cambria" w:hAnsi="Cambria" w:cs="Helvetica"/>
          <w:b/>
          <w:szCs w:val="28"/>
        </w:rPr>
        <w:t xml:space="preserve"> </w:t>
      </w:r>
      <w:r w:rsidR="001B28FC">
        <w:rPr>
          <w:rFonts w:ascii="Cambria" w:hAnsi="Cambria" w:cs="Helvetica"/>
          <w:b/>
          <w:szCs w:val="28"/>
        </w:rPr>
        <w:t>geben wir Milliarden aus</w:t>
      </w:r>
      <w:r w:rsidR="00547B3A">
        <w:rPr>
          <w:rFonts w:ascii="Cambria" w:hAnsi="Cambria" w:cs="Helvetica"/>
          <w:b/>
          <w:szCs w:val="28"/>
        </w:rPr>
        <w:t xml:space="preserve">, </w:t>
      </w:r>
      <w:r w:rsidR="001A7D21">
        <w:rPr>
          <w:rFonts w:ascii="Cambria" w:hAnsi="Cambria" w:cs="Helvetica"/>
          <w:b/>
          <w:szCs w:val="28"/>
        </w:rPr>
        <w:t>um unsere Häuser insektenfrei zu machen. Doch w</w:t>
      </w:r>
      <w:r w:rsidR="00547B3A">
        <w:rPr>
          <w:rFonts w:ascii="Cambria" w:hAnsi="Cambria" w:cs="Helvetica"/>
          <w:b/>
          <w:szCs w:val="28"/>
        </w:rPr>
        <w:t>elchen</w:t>
      </w:r>
      <w:r w:rsidR="008F4387">
        <w:rPr>
          <w:rFonts w:ascii="Cambria" w:hAnsi="Cambria" w:cs="Helvetica"/>
          <w:b/>
          <w:szCs w:val="28"/>
        </w:rPr>
        <w:t xml:space="preserve"> Nutzen stiften </w:t>
      </w:r>
      <w:r w:rsidR="001A7D21">
        <w:rPr>
          <w:rFonts w:ascii="Cambria" w:hAnsi="Cambria" w:cs="Helvetica"/>
          <w:b/>
          <w:szCs w:val="28"/>
        </w:rPr>
        <w:t>Insekten</w:t>
      </w:r>
      <w:r w:rsidR="008F4387">
        <w:rPr>
          <w:rFonts w:ascii="Cambria" w:hAnsi="Cambria" w:cs="Helvetica"/>
          <w:b/>
          <w:szCs w:val="28"/>
        </w:rPr>
        <w:t xml:space="preserve">? </w:t>
      </w:r>
      <w:r w:rsidR="00A86E5D">
        <w:rPr>
          <w:rFonts w:ascii="Cambria" w:hAnsi="Cambria" w:cs="Helvetica"/>
          <w:b/>
          <w:szCs w:val="28"/>
        </w:rPr>
        <w:t xml:space="preserve">Wie bereichern </w:t>
      </w:r>
      <w:r w:rsidR="001A7D21">
        <w:rPr>
          <w:rFonts w:ascii="Cambria" w:hAnsi="Cambria" w:cs="Helvetica"/>
          <w:b/>
          <w:szCs w:val="28"/>
        </w:rPr>
        <w:t>sie</w:t>
      </w:r>
      <w:r w:rsidR="00A86E5D">
        <w:rPr>
          <w:rFonts w:ascii="Cambria" w:hAnsi="Cambria" w:cs="Helvetica"/>
          <w:b/>
          <w:szCs w:val="28"/>
        </w:rPr>
        <w:t xml:space="preserve"> unser Leben? Was hat </w:t>
      </w:r>
      <w:r w:rsidR="001A7D21">
        <w:rPr>
          <w:rFonts w:ascii="Cambria" w:hAnsi="Cambria" w:cs="Helvetica"/>
          <w:b/>
          <w:szCs w:val="28"/>
        </w:rPr>
        <w:t>etwa</w:t>
      </w:r>
      <w:r w:rsidR="00A86E5D">
        <w:rPr>
          <w:rFonts w:ascii="Cambria" w:hAnsi="Cambria" w:cs="Helvetica"/>
          <w:b/>
          <w:szCs w:val="28"/>
        </w:rPr>
        <w:t xml:space="preserve"> eine Fliege in der</w:t>
      </w:r>
      <w:r w:rsidR="008F4387">
        <w:rPr>
          <w:rFonts w:ascii="Cambria" w:hAnsi="Cambria" w:cs="Helvetica"/>
          <w:b/>
          <w:szCs w:val="28"/>
        </w:rPr>
        <w:t xml:space="preserve"> </w:t>
      </w:r>
      <w:r w:rsidR="00F82CD4">
        <w:rPr>
          <w:rFonts w:ascii="Cambria" w:hAnsi="Cambria" w:cs="Helvetica"/>
          <w:b/>
          <w:szCs w:val="28"/>
        </w:rPr>
        <w:t>Schokolade</w:t>
      </w:r>
      <w:r w:rsidR="00B41917">
        <w:rPr>
          <w:rFonts w:ascii="Cambria" w:hAnsi="Cambria" w:cs="Helvetica"/>
          <w:b/>
          <w:szCs w:val="28"/>
        </w:rPr>
        <w:t xml:space="preserve"> </w:t>
      </w:r>
      <w:r w:rsidR="00A86E5D">
        <w:rPr>
          <w:rFonts w:ascii="Cambria" w:hAnsi="Cambria" w:cs="Helvetica"/>
          <w:b/>
          <w:szCs w:val="28"/>
        </w:rPr>
        <w:t>verloren</w:t>
      </w:r>
      <w:r w:rsidR="00B41917">
        <w:rPr>
          <w:rFonts w:ascii="Cambria" w:hAnsi="Cambria" w:cs="Helvetica"/>
          <w:b/>
          <w:szCs w:val="28"/>
        </w:rPr>
        <w:t xml:space="preserve">? </w:t>
      </w:r>
      <w:r w:rsidR="00390D10">
        <w:rPr>
          <w:rFonts w:ascii="Cambria" w:hAnsi="Cambria" w:cs="Helvetica"/>
          <w:b/>
          <w:szCs w:val="28"/>
        </w:rPr>
        <w:t>Der</w:t>
      </w:r>
      <w:r w:rsidR="00A2109D">
        <w:rPr>
          <w:rFonts w:ascii="Cambria" w:hAnsi="Cambria" w:cs="Helvetica"/>
          <w:b/>
          <w:szCs w:val="28"/>
        </w:rPr>
        <w:t xml:space="preserve"> </w:t>
      </w:r>
      <w:r w:rsidR="00390D10">
        <w:rPr>
          <w:rFonts w:ascii="Cambria" w:hAnsi="Cambria" w:cs="Helvetica"/>
          <w:b/>
          <w:szCs w:val="28"/>
        </w:rPr>
        <w:t>animierte</w:t>
      </w:r>
      <w:r w:rsidR="009F5FC5">
        <w:rPr>
          <w:rFonts w:ascii="Cambria" w:hAnsi="Cambria" w:cs="Helvetica"/>
          <w:b/>
          <w:szCs w:val="28"/>
        </w:rPr>
        <w:t xml:space="preserve"> Kurzfilm</w:t>
      </w:r>
      <w:r w:rsidR="00F82CD4">
        <w:rPr>
          <w:rFonts w:ascii="Cambria" w:hAnsi="Cambria" w:cs="Helvetica"/>
          <w:b/>
          <w:szCs w:val="28"/>
        </w:rPr>
        <w:t xml:space="preserve"> </w:t>
      </w:r>
      <w:hyperlink r:id="rId5" w:history="1">
        <w:r w:rsidR="004B7792" w:rsidRPr="00F04EE7">
          <w:rPr>
            <w:rStyle w:val="Link"/>
            <w:rFonts w:ascii="Cambria" w:hAnsi="Cambria" w:cs="Helvetica"/>
            <w:b/>
            <w:szCs w:val="28"/>
          </w:rPr>
          <w:t>„</w:t>
        </w:r>
        <w:r w:rsidR="00F82CD4" w:rsidRPr="00F04EE7">
          <w:rPr>
            <w:rStyle w:val="Link"/>
            <w:rFonts w:ascii="Cambria" w:hAnsi="Cambria" w:cs="Helvetica"/>
            <w:b/>
            <w:szCs w:val="28"/>
          </w:rPr>
          <w:t>Kleine Riese</w:t>
        </w:r>
        <w:r w:rsidR="008F4387" w:rsidRPr="00F04EE7">
          <w:rPr>
            <w:rStyle w:val="Link"/>
            <w:rFonts w:ascii="Cambria" w:hAnsi="Cambria" w:cs="Helvetica"/>
            <w:b/>
            <w:szCs w:val="28"/>
          </w:rPr>
          <w:t>n</w:t>
        </w:r>
        <w:r w:rsidR="004B7792" w:rsidRPr="00F04EE7">
          <w:rPr>
            <w:rStyle w:val="Link"/>
            <w:rFonts w:ascii="Cambria" w:hAnsi="Cambria" w:cs="Helvetica"/>
            <w:b/>
            <w:szCs w:val="28"/>
          </w:rPr>
          <w:t>“</w:t>
        </w:r>
      </w:hyperlink>
      <w:r w:rsidR="001B28FC">
        <w:rPr>
          <w:rFonts w:ascii="Cambria" w:hAnsi="Cambria" w:cs="Helvetica"/>
          <w:b/>
          <w:szCs w:val="28"/>
        </w:rPr>
        <w:t>, der heute veröffentlich</w:t>
      </w:r>
      <w:r w:rsidR="00A86E5D">
        <w:rPr>
          <w:rFonts w:ascii="Cambria" w:hAnsi="Cambria" w:cs="Helvetica"/>
          <w:b/>
          <w:szCs w:val="28"/>
        </w:rPr>
        <w:t>t</w:t>
      </w:r>
      <w:r w:rsidR="001B28FC">
        <w:rPr>
          <w:rFonts w:ascii="Cambria" w:hAnsi="Cambria" w:cs="Helvetica"/>
          <w:b/>
          <w:szCs w:val="28"/>
        </w:rPr>
        <w:t xml:space="preserve"> </w:t>
      </w:r>
      <w:r w:rsidR="00A86E5D">
        <w:rPr>
          <w:rFonts w:ascii="Cambria" w:hAnsi="Cambria" w:cs="Helvetica"/>
          <w:b/>
          <w:szCs w:val="28"/>
        </w:rPr>
        <w:t>wird</w:t>
      </w:r>
      <w:r w:rsidR="001B28FC">
        <w:rPr>
          <w:rFonts w:ascii="Cambria" w:hAnsi="Cambria" w:cs="Helvetica"/>
          <w:b/>
          <w:szCs w:val="28"/>
        </w:rPr>
        <w:t xml:space="preserve">, </w:t>
      </w:r>
      <w:r w:rsidR="00273509">
        <w:rPr>
          <w:rFonts w:ascii="Cambria" w:hAnsi="Cambria" w:cs="Helvetica"/>
          <w:b/>
          <w:szCs w:val="28"/>
        </w:rPr>
        <w:t>macht sich</w:t>
      </w:r>
      <w:r w:rsidR="001B28FC">
        <w:rPr>
          <w:rFonts w:ascii="Cambria" w:hAnsi="Cambria" w:cs="Helvetica"/>
          <w:b/>
          <w:szCs w:val="28"/>
        </w:rPr>
        <w:t xml:space="preserve"> </w:t>
      </w:r>
      <w:r w:rsidR="00273509">
        <w:rPr>
          <w:rFonts w:ascii="Cambria" w:hAnsi="Cambria" w:cs="Helvetica"/>
          <w:b/>
          <w:szCs w:val="28"/>
        </w:rPr>
        <w:t>für</w:t>
      </w:r>
      <w:r w:rsidR="00A86E5D">
        <w:rPr>
          <w:rFonts w:ascii="Cambria" w:hAnsi="Cambria" w:cs="Helvetica"/>
          <w:b/>
          <w:szCs w:val="28"/>
        </w:rPr>
        <w:t xml:space="preserve"> </w:t>
      </w:r>
      <w:r w:rsidR="00273509">
        <w:rPr>
          <w:rFonts w:ascii="Cambria" w:hAnsi="Cambria" w:cs="Helvetica"/>
          <w:b/>
          <w:szCs w:val="28"/>
        </w:rPr>
        <w:t>unsere „Partner</w:t>
      </w:r>
      <w:r w:rsidR="001B28FC">
        <w:rPr>
          <w:rFonts w:ascii="Cambria" w:hAnsi="Cambria" w:cs="Helvetica"/>
          <w:b/>
          <w:szCs w:val="28"/>
        </w:rPr>
        <w:t xml:space="preserve"> mit </w:t>
      </w:r>
      <w:r w:rsidR="009F5FC5">
        <w:rPr>
          <w:rFonts w:ascii="Cambria" w:hAnsi="Cambria" w:cs="Helvetica"/>
          <w:b/>
          <w:szCs w:val="28"/>
        </w:rPr>
        <w:t>sechs</w:t>
      </w:r>
      <w:r w:rsidR="001B28FC">
        <w:rPr>
          <w:rFonts w:ascii="Cambria" w:hAnsi="Cambria" w:cs="Helvetica"/>
          <w:b/>
          <w:szCs w:val="28"/>
        </w:rPr>
        <w:t xml:space="preserve"> Beinen“ </w:t>
      </w:r>
      <w:r w:rsidR="00273509">
        <w:rPr>
          <w:rFonts w:ascii="Cambria" w:hAnsi="Cambria" w:cs="Helvetica"/>
          <w:b/>
          <w:szCs w:val="28"/>
        </w:rPr>
        <w:t>stark</w:t>
      </w:r>
      <w:r w:rsidR="00390D10">
        <w:rPr>
          <w:rFonts w:ascii="Cambria" w:hAnsi="Cambria" w:cs="Helvetica"/>
          <w:b/>
          <w:szCs w:val="28"/>
        </w:rPr>
        <w:t xml:space="preserve"> . Produziert wurde er ausgerech</w:t>
      </w:r>
      <w:r w:rsidR="00E2731A">
        <w:rPr>
          <w:rFonts w:ascii="Cambria" w:hAnsi="Cambria" w:cs="Helvetica"/>
          <w:b/>
          <w:szCs w:val="28"/>
        </w:rPr>
        <w:t>net von einem Insektenbekämpfer, dem Unternehmer Hans-Dietrich Reckhaus.</w:t>
      </w:r>
    </w:p>
    <w:p w:rsidR="00273509" w:rsidRDefault="00273509" w:rsidP="00B9175F">
      <w:pPr>
        <w:widowControl w:val="0"/>
        <w:autoSpaceDE w:val="0"/>
        <w:autoSpaceDN w:val="0"/>
        <w:adjustRightInd w:val="0"/>
        <w:spacing w:line="264" w:lineRule="auto"/>
        <w:rPr>
          <w:rFonts w:ascii="Cambria" w:hAnsi="Cambria" w:cs="Helvetica"/>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6062"/>
        <w:gridCol w:w="3144"/>
      </w:tblGrid>
      <w:tr w:rsidR="00273509">
        <w:tc>
          <w:tcPr>
            <w:tcW w:w="6062" w:type="dxa"/>
          </w:tcPr>
          <w:p w:rsidR="00273509" w:rsidRDefault="00273509" w:rsidP="00B9175F">
            <w:pPr>
              <w:widowControl w:val="0"/>
              <w:autoSpaceDE w:val="0"/>
              <w:autoSpaceDN w:val="0"/>
              <w:adjustRightInd w:val="0"/>
              <w:spacing w:line="264" w:lineRule="auto"/>
              <w:rPr>
                <w:rFonts w:ascii="Cambria" w:hAnsi="Cambria" w:cs="Helvetica"/>
                <w:szCs w:val="28"/>
              </w:rPr>
            </w:pPr>
            <w:r>
              <w:rPr>
                <w:rFonts w:ascii="Cambria" w:hAnsi="Cambria" w:cs="Helvetica"/>
                <w:noProof/>
                <w:szCs w:val="28"/>
                <w:lang w:eastAsia="de-DE"/>
              </w:rPr>
              <w:drawing>
                <wp:inline distT="0" distB="0" distL="0" distR="0">
                  <wp:extent cx="3634528" cy="2557035"/>
                  <wp:effectExtent l="25400" t="0" r="0" b="0"/>
                  <wp:docPr id="7" name="Bild 1" descr=":::::Bildschirmfoto 2014-05-06 um 18.2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 2014-05-06 um 18.28.05.png"/>
                          <pic:cNvPicPr>
                            <a:picLocks noChangeAspect="1" noChangeArrowheads="1"/>
                          </pic:cNvPicPr>
                        </pic:nvPicPr>
                        <pic:blipFill>
                          <a:blip r:embed="rId6"/>
                          <a:srcRect/>
                          <a:stretch>
                            <a:fillRect/>
                          </a:stretch>
                        </pic:blipFill>
                        <pic:spPr bwMode="auto">
                          <a:xfrm>
                            <a:off x="0" y="0"/>
                            <a:ext cx="3641088" cy="2561650"/>
                          </a:xfrm>
                          <a:prstGeom prst="rect">
                            <a:avLst/>
                          </a:prstGeom>
                          <a:noFill/>
                          <a:ln w="9525">
                            <a:noFill/>
                            <a:miter lim="800000"/>
                            <a:headEnd/>
                            <a:tailEnd/>
                          </a:ln>
                        </pic:spPr>
                      </pic:pic>
                    </a:graphicData>
                  </a:graphic>
                </wp:inline>
              </w:drawing>
            </w:r>
          </w:p>
        </w:tc>
        <w:tc>
          <w:tcPr>
            <w:tcW w:w="3144" w:type="dxa"/>
            <w:vAlign w:val="bottom"/>
          </w:tcPr>
          <w:p w:rsidR="00273509" w:rsidRDefault="00273509" w:rsidP="00B9175F">
            <w:pPr>
              <w:widowControl w:val="0"/>
              <w:autoSpaceDE w:val="0"/>
              <w:autoSpaceDN w:val="0"/>
              <w:adjustRightInd w:val="0"/>
              <w:spacing w:line="264" w:lineRule="auto"/>
              <w:rPr>
                <w:rFonts w:ascii="Cambria" w:hAnsi="Cambria" w:cs="Helvetica"/>
                <w:sz w:val="18"/>
                <w:szCs w:val="28"/>
              </w:rPr>
            </w:pPr>
            <w:r w:rsidRPr="00273509">
              <w:rPr>
                <w:rFonts w:ascii="Cambria" w:hAnsi="Cambria" w:cs="Helvetica"/>
                <w:sz w:val="18"/>
                <w:szCs w:val="28"/>
              </w:rPr>
              <w:t xml:space="preserve">Animationsfilm </w:t>
            </w:r>
            <w:r>
              <w:rPr>
                <w:rFonts w:ascii="Cambria" w:hAnsi="Cambria" w:cs="Helvetica"/>
                <w:sz w:val="18"/>
                <w:szCs w:val="28"/>
              </w:rPr>
              <w:t>„</w:t>
            </w:r>
            <w:r w:rsidRPr="00273509">
              <w:rPr>
                <w:rFonts w:ascii="Cambria" w:hAnsi="Cambria" w:cs="Helvetica"/>
                <w:sz w:val="18"/>
                <w:szCs w:val="28"/>
              </w:rPr>
              <w:t>Kleine Riesen</w:t>
            </w:r>
            <w:r>
              <w:rPr>
                <w:rFonts w:ascii="Cambria" w:hAnsi="Cambria" w:cs="Helvetica"/>
                <w:sz w:val="18"/>
                <w:szCs w:val="28"/>
              </w:rPr>
              <w:t>“</w:t>
            </w:r>
          </w:p>
          <w:p w:rsidR="009F5FC5" w:rsidRDefault="00273509" w:rsidP="00B9175F">
            <w:pPr>
              <w:widowControl w:val="0"/>
              <w:autoSpaceDE w:val="0"/>
              <w:autoSpaceDN w:val="0"/>
              <w:adjustRightInd w:val="0"/>
              <w:spacing w:line="264" w:lineRule="auto"/>
              <w:rPr>
                <w:rFonts w:ascii="Cambria" w:hAnsi="Cambria" w:cs="Helvetica"/>
                <w:sz w:val="18"/>
                <w:szCs w:val="28"/>
              </w:rPr>
            </w:pPr>
            <w:r>
              <w:rPr>
                <w:rFonts w:ascii="Cambria" w:hAnsi="Cambria" w:cs="Helvetica"/>
                <w:sz w:val="18"/>
                <w:szCs w:val="28"/>
              </w:rPr>
              <w:t>© Insect Respect</w:t>
            </w:r>
          </w:p>
          <w:p w:rsidR="00273509" w:rsidRDefault="008A1BED" w:rsidP="00B9175F">
            <w:pPr>
              <w:widowControl w:val="0"/>
              <w:autoSpaceDE w:val="0"/>
              <w:autoSpaceDN w:val="0"/>
              <w:adjustRightInd w:val="0"/>
              <w:spacing w:line="264" w:lineRule="auto"/>
              <w:rPr>
                <w:rFonts w:ascii="Cambria" w:hAnsi="Cambria" w:cs="Helvetica"/>
                <w:szCs w:val="28"/>
              </w:rPr>
            </w:pPr>
            <w:hyperlink r:id="rId7" w:history="1">
              <w:r w:rsidR="009F5FC5" w:rsidRPr="009F5FC5">
                <w:rPr>
                  <w:rStyle w:val="Link"/>
                  <w:rFonts w:ascii="Cambria" w:hAnsi="Cambria" w:cs="Helvetica"/>
                  <w:sz w:val="18"/>
                  <w:szCs w:val="28"/>
                </w:rPr>
                <w:t>insect-respect.org/kleineriesen</w:t>
              </w:r>
            </w:hyperlink>
          </w:p>
        </w:tc>
      </w:tr>
    </w:tbl>
    <w:p w:rsidR="00273509" w:rsidRDefault="00273509" w:rsidP="00B9175F">
      <w:pPr>
        <w:widowControl w:val="0"/>
        <w:autoSpaceDE w:val="0"/>
        <w:autoSpaceDN w:val="0"/>
        <w:adjustRightInd w:val="0"/>
        <w:spacing w:line="264" w:lineRule="auto"/>
        <w:rPr>
          <w:rFonts w:ascii="Cambria" w:hAnsi="Cambria" w:cs="Helvetica"/>
          <w:szCs w:val="28"/>
        </w:rPr>
      </w:pPr>
    </w:p>
    <w:p w:rsidR="00BE2EAB" w:rsidRPr="004A0197" w:rsidRDefault="00BE2EAB" w:rsidP="00B9175F">
      <w:pPr>
        <w:widowControl w:val="0"/>
        <w:autoSpaceDE w:val="0"/>
        <w:autoSpaceDN w:val="0"/>
        <w:adjustRightInd w:val="0"/>
        <w:spacing w:line="264" w:lineRule="auto"/>
        <w:rPr>
          <w:rFonts w:ascii="Cambria" w:hAnsi="Cambria" w:cs="Helvetica"/>
          <w:sz w:val="12"/>
          <w:szCs w:val="28"/>
        </w:rPr>
      </w:pPr>
    </w:p>
    <w:p w:rsidR="00561215" w:rsidRPr="00561215" w:rsidRDefault="00561215" w:rsidP="00547B3A">
      <w:pPr>
        <w:widowControl w:val="0"/>
        <w:autoSpaceDE w:val="0"/>
        <w:autoSpaceDN w:val="0"/>
        <w:adjustRightInd w:val="0"/>
        <w:spacing w:line="264" w:lineRule="auto"/>
        <w:rPr>
          <w:rFonts w:ascii="Cambria" w:hAnsi="Cambria" w:cs="Helvetica"/>
          <w:sz w:val="6"/>
          <w:szCs w:val="28"/>
        </w:rPr>
      </w:pPr>
    </w:p>
    <w:p w:rsidR="00E2731A" w:rsidRPr="00BE2EAB" w:rsidRDefault="00E2731A" w:rsidP="00E2731A">
      <w:pPr>
        <w:widowControl w:val="0"/>
        <w:autoSpaceDE w:val="0"/>
        <w:autoSpaceDN w:val="0"/>
        <w:adjustRightInd w:val="0"/>
        <w:spacing w:line="264" w:lineRule="auto"/>
        <w:rPr>
          <w:rFonts w:ascii="Cambria" w:hAnsi="Cambria" w:cs="Helvetica"/>
          <w:b/>
          <w:szCs w:val="28"/>
        </w:rPr>
      </w:pPr>
      <w:r>
        <w:rPr>
          <w:rFonts w:ascii="Cambria" w:hAnsi="Cambria" w:cs="Helvetica"/>
          <w:b/>
          <w:szCs w:val="28"/>
        </w:rPr>
        <w:t>Ein Animationsfilm, der wachrütteln will</w:t>
      </w:r>
    </w:p>
    <w:p w:rsidR="00E2731A" w:rsidRPr="00273509" w:rsidRDefault="00E2731A" w:rsidP="00E2731A">
      <w:pPr>
        <w:widowControl w:val="0"/>
        <w:autoSpaceDE w:val="0"/>
        <w:autoSpaceDN w:val="0"/>
        <w:adjustRightInd w:val="0"/>
        <w:spacing w:line="264" w:lineRule="auto"/>
        <w:rPr>
          <w:rFonts w:ascii="Cambria" w:hAnsi="Cambria" w:cs="Helvetica"/>
          <w:sz w:val="6"/>
          <w:szCs w:val="28"/>
        </w:rPr>
      </w:pPr>
    </w:p>
    <w:p w:rsidR="00E2731A" w:rsidRDefault="00E2731A" w:rsidP="00E2731A">
      <w:pPr>
        <w:widowControl w:val="0"/>
        <w:autoSpaceDE w:val="0"/>
        <w:autoSpaceDN w:val="0"/>
        <w:adjustRightInd w:val="0"/>
        <w:spacing w:line="264" w:lineRule="auto"/>
        <w:rPr>
          <w:rFonts w:ascii="Cambria" w:hAnsi="Cambria" w:cs="Helvetica"/>
          <w:szCs w:val="28"/>
        </w:rPr>
      </w:pPr>
      <w:r>
        <w:rPr>
          <w:rFonts w:ascii="Cambria" w:hAnsi="Cambria" w:cs="Helvetica"/>
          <w:szCs w:val="28"/>
        </w:rPr>
        <w:t xml:space="preserve">„Es ist höchste Zeit, die verkannten Helden der Natur ins rechte Licht zu rücken – und kein Medium eignet sich besser als der Film“, ist Hans-Dietrich Reckhaus, Unternehmer und Gründer von Insect Respect, überzeugt. Rechtzeitig zum Start der Insektensaison präsentiert er deshalb den animierten Kurzfilm </w:t>
      </w:r>
      <w:hyperlink r:id="rId8" w:history="1">
        <w:r w:rsidRPr="00F04EE7">
          <w:rPr>
            <w:rStyle w:val="Link"/>
            <w:rFonts w:ascii="Cambria" w:hAnsi="Cambria" w:cs="Helvetica"/>
            <w:szCs w:val="28"/>
          </w:rPr>
          <w:t>„Kleine Riesen“</w:t>
        </w:r>
      </w:hyperlink>
      <w:r>
        <w:rPr>
          <w:rFonts w:ascii="Cambria" w:hAnsi="Cambria" w:cs="Helvetica"/>
          <w:szCs w:val="28"/>
        </w:rPr>
        <w:t>. Mit überraschenden Aha-Effekten und fantasievoller Bildsprache wollen die Macher das Publikum – vor allem auch Kinder und Jugendliche – für den Wert von Insekten sensibilisieren.</w:t>
      </w:r>
    </w:p>
    <w:p w:rsidR="00E2731A" w:rsidRDefault="00E2731A" w:rsidP="001D14F7">
      <w:pPr>
        <w:widowControl w:val="0"/>
        <w:autoSpaceDE w:val="0"/>
        <w:autoSpaceDN w:val="0"/>
        <w:adjustRightInd w:val="0"/>
        <w:spacing w:line="264" w:lineRule="auto"/>
        <w:rPr>
          <w:rFonts w:ascii="Cambria" w:hAnsi="Cambria" w:cs="Helvetica"/>
          <w:b/>
          <w:szCs w:val="28"/>
        </w:rPr>
      </w:pPr>
    </w:p>
    <w:p w:rsidR="001D14F7" w:rsidRPr="00F04EE7" w:rsidRDefault="001D14F7" w:rsidP="001D14F7">
      <w:pPr>
        <w:widowControl w:val="0"/>
        <w:autoSpaceDE w:val="0"/>
        <w:autoSpaceDN w:val="0"/>
        <w:adjustRightInd w:val="0"/>
        <w:spacing w:line="264" w:lineRule="auto"/>
        <w:rPr>
          <w:rFonts w:ascii="Cambria" w:hAnsi="Cambria" w:cs="Helvetica"/>
          <w:b/>
          <w:szCs w:val="28"/>
        </w:rPr>
      </w:pPr>
      <w:r>
        <w:rPr>
          <w:rFonts w:ascii="Cambria" w:hAnsi="Cambria" w:cs="Helvetica"/>
          <w:b/>
          <w:szCs w:val="28"/>
        </w:rPr>
        <w:t>Ein Insekten</w:t>
      </w:r>
      <w:r w:rsidR="00A9474F">
        <w:rPr>
          <w:rFonts w:ascii="Cambria" w:hAnsi="Cambria" w:cs="Helvetica"/>
          <w:b/>
          <w:szCs w:val="28"/>
        </w:rPr>
        <w:t>jäger</w:t>
      </w:r>
      <w:r>
        <w:rPr>
          <w:rFonts w:ascii="Cambria" w:hAnsi="Cambria" w:cs="Helvetica"/>
          <w:b/>
          <w:szCs w:val="28"/>
        </w:rPr>
        <w:t xml:space="preserve">, der zum </w:t>
      </w:r>
      <w:r w:rsidR="00A9474F">
        <w:rPr>
          <w:rFonts w:ascii="Cambria" w:hAnsi="Cambria" w:cs="Helvetica"/>
          <w:b/>
          <w:szCs w:val="28"/>
        </w:rPr>
        <w:t>R</w:t>
      </w:r>
      <w:r>
        <w:rPr>
          <w:rFonts w:ascii="Cambria" w:hAnsi="Cambria" w:cs="Helvetica"/>
          <w:b/>
          <w:szCs w:val="28"/>
        </w:rPr>
        <w:t>etter wurde</w:t>
      </w:r>
    </w:p>
    <w:p w:rsidR="001D14F7" w:rsidRPr="00273509" w:rsidRDefault="001D14F7" w:rsidP="001D14F7">
      <w:pPr>
        <w:widowControl w:val="0"/>
        <w:autoSpaceDE w:val="0"/>
        <w:autoSpaceDN w:val="0"/>
        <w:adjustRightInd w:val="0"/>
        <w:spacing w:line="264" w:lineRule="auto"/>
        <w:rPr>
          <w:rFonts w:ascii="Cambria" w:hAnsi="Cambria" w:cs="Helvetica"/>
          <w:sz w:val="6"/>
          <w:szCs w:val="28"/>
        </w:rPr>
      </w:pPr>
    </w:p>
    <w:p w:rsidR="001D14F7" w:rsidRPr="00E2731A" w:rsidRDefault="00E2731A" w:rsidP="009F5FC5">
      <w:pPr>
        <w:widowControl w:val="0"/>
        <w:autoSpaceDE w:val="0"/>
        <w:autoSpaceDN w:val="0"/>
        <w:adjustRightInd w:val="0"/>
        <w:spacing w:line="264" w:lineRule="auto"/>
        <w:rPr>
          <w:rFonts w:ascii="Cambria" w:hAnsi="Cambria" w:cs="Helvetica"/>
          <w:szCs w:val="28"/>
        </w:rPr>
      </w:pPr>
      <w:r>
        <w:rPr>
          <w:rFonts w:ascii="Cambria" w:hAnsi="Cambria" w:cs="Helvetica"/>
          <w:szCs w:val="28"/>
        </w:rPr>
        <w:t>Denn obwohl Insekten auf vielfältige Weise zu unserer Lebensqualität beitragen,</w:t>
      </w:r>
      <w:r w:rsidR="001D14F7">
        <w:rPr>
          <w:rFonts w:ascii="Cambria" w:hAnsi="Cambria" w:cs="Helvetica"/>
          <w:szCs w:val="28"/>
        </w:rPr>
        <w:t xml:space="preserve"> betrachten wir </w:t>
      </w:r>
      <w:r>
        <w:rPr>
          <w:rFonts w:ascii="Cambria" w:hAnsi="Cambria" w:cs="Helvetica"/>
          <w:szCs w:val="28"/>
        </w:rPr>
        <w:t>sie –</w:t>
      </w:r>
      <w:r w:rsidR="001D14F7">
        <w:rPr>
          <w:rFonts w:ascii="Cambria" w:hAnsi="Cambria" w:cs="Helvetica"/>
          <w:szCs w:val="28"/>
        </w:rPr>
        <w:t xml:space="preserve"> mit wenigen Ausnahmen</w:t>
      </w:r>
      <w:r w:rsidR="0005508E">
        <w:rPr>
          <w:rFonts w:ascii="Cambria" w:hAnsi="Cambria" w:cs="Helvetica"/>
          <w:szCs w:val="28"/>
        </w:rPr>
        <w:t xml:space="preserve"> wie etwa den fleissigen Bienen –</w:t>
      </w:r>
      <w:r w:rsidR="001D14F7">
        <w:rPr>
          <w:rFonts w:ascii="Cambria" w:hAnsi="Cambria" w:cs="Helvetica"/>
          <w:szCs w:val="28"/>
        </w:rPr>
        <w:t xml:space="preserve"> als Gegner statt als Partner. „Jedes Jahr geben wir über 5 Milliarden Dollar aus, allein um Fliegen, Mücken und andere Insekten in unserem Zuhause zu bekämpfen.“, sagt </w:t>
      </w:r>
      <w:r>
        <w:rPr>
          <w:rFonts w:ascii="Cambria" w:hAnsi="Cambria" w:cs="Helvetica"/>
          <w:szCs w:val="28"/>
        </w:rPr>
        <w:t xml:space="preserve">Hans-Dietrich Reckhaus. Er muss es wissen: Als Unternehmer </w:t>
      </w:r>
      <w:r w:rsidR="001D14F7">
        <w:rPr>
          <w:rFonts w:ascii="Cambria" w:hAnsi="Cambria" w:cs="Helvetica"/>
          <w:szCs w:val="28"/>
        </w:rPr>
        <w:t xml:space="preserve">verdient </w:t>
      </w:r>
      <w:r>
        <w:rPr>
          <w:rFonts w:ascii="Cambria" w:hAnsi="Cambria" w:cs="Helvetica"/>
          <w:szCs w:val="28"/>
        </w:rPr>
        <w:t xml:space="preserve">er </w:t>
      </w:r>
      <w:r w:rsidR="001D14F7">
        <w:rPr>
          <w:rFonts w:ascii="Cambria" w:hAnsi="Cambria" w:cs="Helvetica"/>
          <w:szCs w:val="28"/>
        </w:rPr>
        <w:t>sein Geld mit der Herstellung von Insektenschutzmitteln. Von den K</w:t>
      </w:r>
      <w:r>
        <w:rPr>
          <w:rFonts w:ascii="Cambria" w:hAnsi="Cambria" w:cs="Helvetica"/>
          <w:szCs w:val="28"/>
        </w:rPr>
        <w:t>onzeptk</w:t>
      </w:r>
      <w:r w:rsidR="001D14F7">
        <w:rPr>
          <w:rFonts w:ascii="Cambria" w:hAnsi="Cambria" w:cs="Helvetica"/>
          <w:szCs w:val="28"/>
        </w:rPr>
        <w:t xml:space="preserve">ünstlern Frank und Patrik Riklin angestiftet, hat er sein Geschäftsmodell </w:t>
      </w:r>
      <w:r w:rsidR="00863FDE">
        <w:rPr>
          <w:rFonts w:ascii="Cambria" w:hAnsi="Cambria" w:cs="Helvetica"/>
          <w:szCs w:val="28"/>
        </w:rPr>
        <w:t xml:space="preserve">radikal </w:t>
      </w:r>
      <w:r w:rsidR="001D14F7">
        <w:rPr>
          <w:rFonts w:ascii="Cambria" w:hAnsi="Cambria" w:cs="Helvetica"/>
          <w:szCs w:val="28"/>
        </w:rPr>
        <w:t xml:space="preserve">hinterfragt und das Gütezeichen </w:t>
      </w:r>
      <w:hyperlink r:id="rId9" w:history="1">
        <w:r w:rsidR="001D14F7" w:rsidRPr="00F04EE7">
          <w:rPr>
            <w:rStyle w:val="Link"/>
            <w:rFonts w:ascii="Cambria" w:hAnsi="Cambria" w:cs="Helvetica"/>
            <w:szCs w:val="28"/>
          </w:rPr>
          <w:t>Insect Respect</w:t>
        </w:r>
      </w:hyperlink>
      <w:r w:rsidR="001D14F7">
        <w:rPr>
          <w:rFonts w:ascii="Cambria" w:hAnsi="Cambria" w:cs="Helvetica"/>
          <w:szCs w:val="28"/>
        </w:rPr>
        <w:t xml:space="preserve"> (siehe unten) ins Leben gerufen. </w:t>
      </w:r>
    </w:p>
    <w:p w:rsidR="00E2731A" w:rsidRDefault="00E2731A" w:rsidP="00547B3A">
      <w:pPr>
        <w:widowControl w:val="0"/>
        <w:autoSpaceDE w:val="0"/>
        <w:autoSpaceDN w:val="0"/>
        <w:adjustRightInd w:val="0"/>
        <w:spacing w:line="264" w:lineRule="auto"/>
        <w:rPr>
          <w:rFonts w:ascii="Cambria" w:hAnsi="Cambria" w:cs="Helvetica"/>
          <w:szCs w:val="28"/>
        </w:rPr>
      </w:pPr>
    </w:p>
    <w:p w:rsidR="00E2731A" w:rsidRPr="00390D10" w:rsidRDefault="00E2731A" w:rsidP="00E2731A">
      <w:pPr>
        <w:widowControl w:val="0"/>
        <w:autoSpaceDE w:val="0"/>
        <w:autoSpaceDN w:val="0"/>
        <w:adjustRightInd w:val="0"/>
        <w:spacing w:line="264" w:lineRule="auto"/>
        <w:rPr>
          <w:rFonts w:ascii="Cambria" w:hAnsi="Cambria" w:cs="Helvetica"/>
          <w:sz w:val="18"/>
          <w:szCs w:val="28"/>
        </w:rPr>
      </w:pPr>
      <w:r>
        <w:rPr>
          <w:rFonts w:ascii="Cambria" w:hAnsi="Cambria" w:cs="Helvetica"/>
          <w:b/>
          <w:szCs w:val="28"/>
        </w:rPr>
        <w:t>„Schädlinge“, die vor allem Nützlinge sind</w:t>
      </w:r>
    </w:p>
    <w:p w:rsidR="00E2731A" w:rsidRPr="00561215" w:rsidRDefault="00E2731A" w:rsidP="00E2731A">
      <w:pPr>
        <w:widowControl w:val="0"/>
        <w:autoSpaceDE w:val="0"/>
        <w:autoSpaceDN w:val="0"/>
        <w:adjustRightInd w:val="0"/>
        <w:spacing w:line="264" w:lineRule="auto"/>
        <w:rPr>
          <w:rFonts w:ascii="Cambria" w:hAnsi="Cambria" w:cs="Helvetica"/>
          <w:sz w:val="6"/>
          <w:szCs w:val="28"/>
        </w:rPr>
      </w:pPr>
    </w:p>
    <w:p w:rsidR="00E2731A" w:rsidRDefault="00E2731A" w:rsidP="00E2731A">
      <w:pPr>
        <w:widowControl w:val="0"/>
        <w:autoSpaceDE w:val="0"/>
        <w:autoSpaceDN w:val="0"/>
        <w:adjustRightInd w:val="0"/>
        <w:spacing w:line="264" w:lineRule="auto"/>
        <w:rPr>
          <w:rFonts w:ascii="Cambria" w:hAnsi="Cambria" w:cs="Helvetica"/>
          <w:szCs w:val="28"/>
        </w:rPr>
      </w:pPr>
      <w:r>
        <w:rPr>
          <w:rFonts w:ascii="Cambria" w:hAnsi="Cambria" w:cs="Helvetica"/>
          <w:szCs w:val="28"/>
        </w:rPr>
        <w:t>Die Zahlen zum Wert von Insekten sind beeindruckend, aber kaum bekannt: 75% aller Pflanzen sind für ihr Fortbestehen auf Insekten angewiesen. Ein Drittel unserer Nahrung und der Grossteil unserer Kleidung ist auf die Arbeit von Insekten zurückzuführen. Ohne Insekten würde sich die Erde ausserdem in einen gewaltigen Misthaufen verwandeln: Allein die jährliche Arbeit, die durch Dung fressende Käfern geleistet wird, wird von der Wissenschaft mit 20 Milliarden Dollar bewertet. Insgesamt ist der Nutzen von Insekten nicht hoch genug einzuschätzen: Gemäss Edward Wilson, dem berühmtesten Insektenforscher, könnten wir Menschen ohne Insekten keine 10 Jahre überleben.</w:t>
      </w:r>
    </w:p>
    <w:p w:rsidR="001D14F7" w:rsidRDefault="001D14F7" w:rsidP="00547B3A">
      <w:pPr>
        <w:widowControl w:val="0"/>
        <w:autoSpaceDE w:val="0"/>
        <w:autoSpaceDN w:val="0"/>
        <w:adjustRightInd w:val="0"/>
        <w:spacing w:line="264" w:lineRule="auto"/>
        <w:rPr>
          <w:rFonts w:ascii="Cambria" w:hAnsi="Cambria" w:cs="Helvetica"/>
          <w:szCs w:val="28"/>
        </w:rPr>
      </w:pPr>
    </w:p>
    <w:p w:rsidR="00CE5CC8" w:rsidRPr="00E2731A" w:rsidRDefault="00A2109D" w:rsidP="00547B3A">
      <w:pPr>
        <w:widowControl w:val="0"/>
        <w:autoSpaceDE w:val="0"/>
        <w:autoSpaceDN w:val="0"/>
        <w:adjustRightInd w:val="0"/>
        <w:spacing w:line="264" w:lineRule="auto"/>
        <w:rPr>
          <w:rFonts w:ascii="Cambria" w:hAnsi="Cambria" w:cs="Helvetica"/>
          <w:i/>
          <w:szCs w:val="28"/>
        </w:rPr>
      </w:pPr>
      <w:r w:rsidRPr="00E2731A">
        <w:rPr>
          <w:i/>
        </w:rPr>
        <w:t xml:space="preserve">Der </w:t>
      </w:r>
      <w:r w:rsidR="009B5C68" w:rsidRPr="00E2731A">
        <w:rPr>
          <w:i/>
        </w:rPr>
        <w:t>Animationsfilm „Kleine Riesen“</w:t>
      </w:r>
      <w:r w:rsidRPr="00E2731A">
        <w:rPr>
          <w:i/>
        </w:rPr>
        <w:t xml:space="preserve"> wurde </w:t>
      </w:r>
      <w:r w:rsidR="007709FD" w:rsidRPr="00E2731A">
        <w:rPr>
          <w:i/>
        </w:rPr>
        <w:t xml:space="preserve">im Auftrag </w:t>
      </w:r>
      <w:r w:rsidR="004B7792" w:rsidRPr="00E2731A">
        <w:rPr>
          <w:i/>
        </w:rPr>
        <w:t xml:space="preserve">von Insect Respect </w:t>
      </w:r>
      <w:r w:rsidR="007709FD" w:rsidRPr="00E2731A">
        <w:rPr>
          <w:i/>
        </w:rPr>
        <w:t>dur</w:t>
      </w:r>
      <w:r w:rsidR="00A86E5D" w:rsidRPr="00E2731A">
        <w:rPr>
          <w:i/>
        </w:rPr>
        <w:t>ch den Trickfilmer Simon Oberli</w:t>
      </w:r>
      <w:r w:rsidR="007709FD" w:rsidRPr="00E2731A">
        <w:rPr>
          <w:i/>
        </w:rPr>
        <w:t xml:space="preserve"> gestaltet, nach einem Drehbuch der </w:t>
      </w:r>
      <w:r w:rsidR="004B7792" w:rsidRPr="00E2731A">
        <w:rPr>
          <w:i/>
        </w:rPr>
        <w:t>Kreativagentur</w:t>
      </w:r>
      <w:r w:rsidRPr="00E2731A">
        <w:rPr>
          <w:i/>
        </w:rPr>
        <w:t xml:space="preserve"> Alltag </w:t>
      </w:r>
      <w:r w:rsidR="007709FD" w:rsidRPr="00E2731A">
        <w:rPr>
          <w:i/>
        </w:rPr>
        <w:t>sowie</w:t>
      </w:r>
      <w:r w:rsidR="004B7792" w:rsidRPr="00E2731A">
        <w:rPr>
          <w:i/>
        </w:rPr>
        <w:t xml:space="preserve"> </w:t>
      </w:r>
      <w:r w:rsidR="008013E6" w:rsidRPr="00E2731A">
        <w:rPr>
          <w:i/>
        </w:rPr>
        <w:t>wissenschaftlich</w:t>
      </w:r>
      <w:r w:rsidR="004B7792" w:rsidRPr="00E2731A">
        <w:rPr>
          <w:i/>
        </w:rPr>
        <w:t xml:space="preserve"> </w:t>
      </w:r>
      <w:r w:rsidR="008013E6" w:rsidRPr="00E2731A">
        <w:rPr>
          <w:i/>
        </w:rPr>
        <w:t>beraten</w:t>
      </w:r>
      <w:r w:rsidRPr="00E2731A">
        <w:rPr>
          <w:i/>
        </w:rPr>
        <w:t xml:space="preserve"> </w:t>
      </w:r>
      <w:r w:rsidR="004B7792" w:rsidRPr="00E2731A">
        <w:rPr>
          <w:i/>
        </w:rPr>
        <w:t xml:space="preserve">durch den </w:t>
      </w:r>
      <w:r w:rsidRPr="00E2731A">
        <w:rPr>
          <w:i/>
        </w:rPr>
        <w:t>Biologe</w:t>
      </w:r>
      <w:r w:rsidR="004B7792" w:rsidRPr="00E2731A">
        <w:rPr>
          <w:i/>
        </w:rPr>
        <w:t>n</w:t>
      </w:r>
      <w:r w:rsidRPr="00E2731A">
        <w:rPr>
          <w:i/>
        </w:rPr>
        <w:t xml:space="preserve"> Stefan Liersch.</w:t>
      </w:r>
      <w:r w:rsidR="00D953A1" w:rsidRPr="00E2731A">
        <w:rPr>
          <w:i/>
        </w:rPr>
        <w:t xml:space="preserve"> </w:t>
      </w:r>
      <w:r w:rsidR="008013E6" w:rsidRPr="00E2731A">
        <w:rPr>
          <w:i/>
        </w:rPr>
        <w:t>Inspiriert</w:t>
      </w:r>
      <w:r w:rsidR="00D953A1" w:rsidRPr="00E2731A">
        <w:rPr>
          <w:i/>
        </w:rPr>
        <w:t xml:space="preserve"> wurde </w:t>
      </w:r>
      <w:r w:rsidR="00A86E5D" w:rsidRPr="00E2731A">
        <w:rPr>
          <w:i/>
        </w:rPr>
        <w:t>die Filmidee</w:t>
      </w:r>
      <w:r w:rsidR="00D953A1" w:rsidRPr="00E2731A">
        <w:rPr>
          <w:i/>
        </w:rPr>
        <w:t xml:space="preserve"> durch die Aktion «Fliegen retten» von Frank und Patrik Riklin. </w:t>
      </w:r>
    </w:p>
    <w:p w:rsidR="00B87D94" w:rsidRPr="004A0197" w:rsidRDefault="00B87D94" w:rsidP="008049BF">
      <w:pPr>
        <w:rPr>
          <w:sz w:val="12"/>
        </w:rPr>
      </w:pPr>
    </w:p>
    <w:p w:rsidR="001211DA" w:rsidRDefault="008A1BED" w:rsidP="008049BF">
      <w:hyperlink r:id="rId10" w:history="1">
        <w:r w:rsidR="008013E6" w:rsidRPr="008013E6">
          <w:rPr>
            <w:rStyle w:val="Link"/>
          </w:rPr>
          <w:t>http://www.insect-respect.org/kleineriesen</w:t>
        </w:r>
      </w:hyperlink>
    </w:p>
    <w:p w:rsidR="00A86E5D" w:rsidRDefault="00A86E5D" w:rsidP="008049BF">
      <w:pPr>
        <w:rPr>
          <w:u w:val="single"/>
        </w:rPr>
      </w:pPr>
    </w:p>
    <w:p w:rsidR="008049BF" w:rsidRDefault="00273509" w:rsidP="008049BF">
      <w:pPr>
        <w:rPr>
          <w:u w:val="single"/>
        </w:rPr>
      </w:pPr>
      <w:r>
        <w:rPr>
          <w:u w:val="single"/>
        </w:rPr>
        <w:br w:type="page"/>
      </w:r>
      <w:r w:rsidR="008049BF" w:rsidRPr="008049BF">
        <w:rPr>
          <w:u w:val="single"/>
        </w:rPr>
        <w:t>Kurzportrait</w:t>
      </w:r>
    </w:p>
    <w:p w:rsidR="008049BF" w:rsidRPr="008049BF" w:rsidRDefault="008049BF" w:rsidP="008049BF">
      <w:pPr>
        <w:rPr>
          <w:u w:val="single"/>
        </w:rPr>
      </w:pPr>
    </w:p>
    <w:p w:rsidR="008049BF" w:rsidRPr="0018614D" w:rsidRDefault="009B5C68" w:rsidP="008049BF">
      <w:pPr>
        <w:rPr>
          <w:b/>
        </w:rPr>
      </w:pPr>
      <w:r>
        <w:rPr>
          <w:b/>
        </w:rPr>
        <w:t>Wer</w:t>
      </w:r>
      <w:r w:rsidR="008049BF" w:rsidRPr="0018614D">
        <w:rPr>
          <w:b/>
        </w:rPr>
        <w:t xml:space="preserve"> ist Insect Respect</w:t>
      </w:r>
      <w:r w:rsidR="008049BF">
        <w:rPr>
          <w:b/>
        </w:rPr>
        <w:t>?</w:t>
      </w:r>
    </w:p>
    <w:p w:rsidR="008049BF" w:rsidRPr="0018614D" w:rsidRDefault="008049BF" w:rsidP="008049BF">
      <w:pPr>
        <w:rPr>
          <w:sz w:val="6"/>
        </w:rPr>
      </w:pPr>
    </w:p>
    <w:p w:rsidR="00044B69" w:rsidRDefault="008049BF" w:rsidP="008049BF">
      <w:r>
        <w:t xml:space="preserve">Insect Respect ist das </w:t>
      </w:r>
      <w:r w:rsidR="00B41917">
        <w:t xml:space="preserve">weltweit </w:t>
      </w:r>
      <w:r>
        <w:t>erste Gütezeichen für ökoneutrale</w:t>
      </w:r>
      <w:r w:rsidR="000822A5">
        <w:t xml:space="preserve"> Insektenbekämpfung</w:t>
      </w:r>
      <w:r>
        <w:t xml:space="preserve">. Für alle Insekten, die durch ein </w:t>
      </w:r>
      <w:r w:rsidR="00443A40">
        <w:t>Biozid</w:t>
      </w:r>
      <w:r>
        <w:t xml:space="preserve"> </w:t>
      </w:r>
      <w:r w:rsidR="007709FD">
        <w:t>bekämpft</w:t>
      </w:r>
      <w:r>
        <w:t xml:space="preserve"> werden, </w:t>
      </w:r>
      <w:r w:rsidR="00443A40">
        <w:t>schafft</w:t>
      </w:r>
      <w:r w:rsidR="004B7792">
        <w:t xml:space="preserve"> Insect Respect</w:t>
      </w:r>
      <w:r>
        <w:t xml:space="preserve"> artgerechte Ausgleichsfläche</w:t>
      </w:r>
      <w:r w:rsidR="00963773">
        <w:t>n</w:t>
      </w:r>
      <w:r>
        <w:t xml:space="preserve">. </w:t>
      </w:r>
      <w:r w:rsidR="00963773">
        <w:t>Zudem investiert Insect Respect in</w:t>
      </w:r>
      <w:r w:rsidR="00797957">
        <w:t xml:space="preserve"> Forschung</w:t>
      </w:r>
      <w:r w:rsidR="00561215">
        <w:t>s-</w:t>
      </w:r>
      <w:r w:rsidR="00797957">
        <w:t xml:space="preserve"> und </w:t>
      </w:r>
      <w:r w:rsidR="007709FD">
        <w:t>Dialog</w:t>
      </w:r>
      <w:r w:rsidR="00561215">
        <w:t>projekte</w:t>
      </w:r>
      <w:r w:rsidR="00797957">
        <w:t xml:space="preserve"> zum Wert der Insekten. </w:t>
      </w:r>
      <w:r>
        <w:t xml:space="preserve">Die Idee </w:t>
      </w:r>
      <w:r w:rsidR="000822A5">
        <w:t>zu Insect Re</w:t>
      </w:r>
      <w:r w:rsidR="00443A40">
        <w:t>spect wurde im Rahmen der A</w:t>
      </w:r>
      <w:r w:rsidR="000822A5">
        <w:t>ktion «Fliegen retten» von den K</w:t>
      </w:r>
      <w:r w:rsidR="00E2731A">
        <w:t>onzeptk</w:t>
      </w:r>
      <w:r w:rsidR="000822A5">
        <w:t xml:space="preserve">ünstlern </w:t>
      </w:r>
      <w:r w:rsidR="007709FD">
        <w:t xml:space="preserve">Frank und Patrik Riklin </w:t>
      </w:r>
      <w:r w:rsidR="00E2731A">
        <w:t>gemeinsam mit</w:t>
      </w:r>
      <w:r w:rsidR="007709FD">
        <w:t xml:space="preserve"> dem </w:t>
      </w:r>
      <w:r w:rsidR="004F72E1">
        <w:t xml:space="preserve">Unternehmer </w:t>
      </w:r>
      <w:r w:rsidR="007709FD">
        <w:t xml:space="preserve">Dr. </w:t>
      </w:r>
      <w:r>
        <w:t>Hans-Dietrich Reckhaus</w:t>
      </w:r>
      <w:r w:rsidR="007709FD">
        <w:t xml:space="preserve"> </w:t>
      </w:r>
      <w:r w:rsidR="00E2731A">
        <w:t>kreiert</w:t>
      </w:r>
      <w:r>
        <w:t xml:space="preserve">. </w:t>
      </w:r>
      <w:r w:rsidR="00443A40">
        <w:t>Sein</w:t>
      </w:r>
      <w:r w:rsidR="004B7792">
        <w:t xml:space="preserve"> </w:t>
      </w:r>
      <w:r w:rsidR="007709FD">
        <w:t>Familienunternehmen</w:t>
      </w:r>
      <w:r w:rsidR="004B7792">
        <w:t xml:space="preserve"> zählt zu den führenden Hersteller</w:t>
      </w:r>
      <w:r w:rsidR="007709FD">
        <w:t>n</w:t>
      </w:r>
      <w:r w:rsidR="004B7792">
        <w:t xml:space="preserve"> von </w:t>
      </w:r>
      <w:r w:rsidR="00443A40">
        <w:t>Insektenschutzmittel</w:t>
      </w:r>
      <w:r w:rsidR="007709FD">
        <w:t xml:space="preserve"> im europäischen Markt.</w:t>
      </w:r>
    </w:p>
    <w:p w:rsidR="008049BF" w:rsidRPr="00E2731A" w:rsidRDefault="008049BF" w:rsidP="008049BF">
      <w:pPr>
        <w:rPr>
          <w:sz w:val="10"/>
        </w:rPr>
      </w:pPr>
    </w:p>
    <w:p w:rsidR="00963773" w:rsidRDefault="00963773" w:rsidP="008049BF">
      <w:r>
        <w:t xml:space="preserve">Insect Respect im Internet: </w:t>
      </w:r>
      <w:hyperlink r:id="rId11" w:history="1">
        <w:r w:rsidR="00E2731A" w:rsidRPr="00E2731A">
          <w:rPr>
            <w:rStyle w:val="Link"/>
          </w:rPr>
          <w:t>www.insect-respect.org</w:t>
        </w:r>
      </w:hyperlink>
    </w:p>
    <w:p w:rsidR="008049BF" w:rsidRDefault="008049BF" w:rsidP="008049BF">
      <w:pPr>
        <w:rPr>
          <w:b/>
        </w:rPr>
      </w:pPr>
    </w:p>
    <w:p w:rsidR="008049BF" w:rsidRDefault="008049BF" w:rsidP="008049BF">
      <w:pPr>
        <w:rPr>
          <w:b/>
        </w:rPr>
      </w:pPr>
    </w:p>
    <w:p w:rsidR="008049BF" w:rsidRPr="008049BF" w:rsidRDefault="008049BF" w:rsidP="008049BF">
      <w:pPr>
        <w:rPr>
          <w:u w:val="single"/>
        </w:rPr>
      </w:pPr>
      <w:r w:rsidRPr="008049BF">
        <w:rPr>
          <w:u w:val="single"/>
        </w:rPr>
        <w:t>Kontaktperson für Informationen und Interviews</w:t>
      </w:r>
    </w:p>
    <w:p w:rsidR="008049BF" w:rsidRPr="0018614D" w:rsidRDefault="008049BF" w:rsidP="008049BF">
      <w:pPr>
        <w:rPr>
          <w:sz w:val="6"/>
        </w:rPr>
      </w:pPr>
    </w:p>
    <w:p w:rsidR="008049BF" w:rsidRDefault="008049BF" w:rsidP="008049BF"/>
    <w:p w:rsidR="008049BF" w:rsidRPr="00933C8F" w:rsidRDefault="00963773" w:rsidP="008049BF">
      <w:r>
        <w:t xml:space="preserve">Dr. </w:t>
      </w:r>
      <w:r w:rsidR="008049BF">
        <w:t>Hans-Dietrich</w:t>
      </w:r>
      <w:r w:rsidR="008049BF" w:rsidRPr="00933C8F">
        <w:t xml:space="preserve"> Reckhaus</w:t>
      </w:r>
    </w:p>
    <w:p w:rsidR="008049BF" w:rsidRDefault="008049BF" w:rsidP="008049BF"/>
    <w:p w:rsidR="008049BF" w:rsidRDefault="008049BF" w:rsidP="008049BF">
      <w:r>
        <w:t xml:space="preserve">Telefon </w:t>
      </w:r>
      <w:r>
        <w:tab/>
      </w:r>
      <w:r w:rsidRPr="004F72E1">
        <w:t xml:space="preserve">+41 </w:t>
      </w:r>
      <w:r w:rsidR="009C1331">
        <w:t>(0)</w:t>
      </w:r>
      <w:r w:rsidRPr="004F72E1">
        <w:t>71 330 05 35</w:t>
      </w:r>
    </w:p>
    <w:p w:rsidR="008049BF" w:rsidRDefault="008049BF" w:rsidP="008049BF">
      <w:pPr>
        <w:rPr>
          <w:color w:val="000000"/>
        </w:rPr>
      </w:pPr>
      <w:r>
        <w:rPr>
          <w:color w:val="000000"/>
        </w:rPr>
        <w:t>E-Mail</w:t>
      </w:r>
      <w:r>
        <w:rPr>
          <w:color w:val="000000"/>
        </w:rPr>
        <w:tab/>
      </w:r>
      <w:r>
        <w:rPr>
          <w:color w:val="000000"/>
        </w:rPr>
        <w:tab/>
      </w:r>
      <w:r w:rsidRPr="00FE2238">
        <w:rPr>
          <w:color w:val="000000"/>
        </w:rPr>
        <w:t>hd.reckhaus@reckhaus.com</w:t>
      </w:r>
    </w:p>
    <w:p w:rsidR="008049BF" w:rsidRPr="008049BF" w:rsidRDefault="0035132B" w:rsidP="008049BF">
      <w:pPr>
        <w:rPr>
          <w:u w:val="single"/>
        </w:rPr>
      </w:pPr>
      <w:r>
        <w:rPr>
          <w:u w:val="single"/>
        </w:rPr>
        <w:br w:type="page"/>
      </w:r>
      <w:r w:rsidR="00B41917">
        <w:rPr>
          <w:u w:val="single"/>
        </w:rPr>
        <w:t>Video</w:t>
      </w:r>
      <w:r w:rsidR="00F03D96">
        <w:rPr>
          <w:u w:val="single"/>
        </w:rPr>
        <w:t>daten</w:t>
      </w:r>
      <w:r w:rsidR="00B41917">
        <w:rPr>
          <w:u w:val="single"/>
        </w:rPr>
        <w:t xml:space="preserve"> und </w:t>
      </w:r>
      <w:r w:rsidR="00F03D96">
        <w:rPr>
          <w:u w:val="single"/>
        </w:rPr>
        <w:t>Bildmaterial</w:t>
      </w:r>
    </w:p>
    <w:p w:rsidR="00E53125" w:rsidRDefault="00E53125" w:rsidP="008049BF"/>
    <w:p w:rsidR="005A1002" w:rsidRDefault="005A1002" w:rsidP="005A1002">
      <w:r w:rsidRPr="00E53125">
        <w:t>Die</w:t>
      </w:r>
      <w:r>
        <w:rPr>
          <w:b/>
        </w:rPr>
        <w:t xml:space="preserve"> </w:t>
      </w:r>
      <w:r w:rsidRPr="00E53125">
        <w:rPr>
          <w:b/>
        </w:rPr>
        <w:t>Originaldateien</w:t>
      </w:r>
      <w:r>
        <w:t xml:space="preserve"> bitte unter folgender Adresse herunterladen:</w:t>
      </w:r>
    </w:p>
    <w:p w:rsidR="005A1002" w:rsidRPr="00390D10" w:rsidRDefault="005A1002" w:rsidP="005A1002">
      <w:pPr>
        <w:rPr>
          <w:sz w:val="12"/>
        </w:rPr>
      </w:pPr>
    </w:p>
    <w:p w:rsidR="005A1002" w:rsidRPr="00B41917" w:rsidRDefault="008A1BED" w:rsidP="005A1002">
      <w:pPr>
        <w:spacing w:line="264" w:lineRule="auto"/>
        <w:rPr>
          <w:rFonts w:ascii="Cambria" w:hAnsi="Cambria"/>
          <w:i/>
          <w:sz w:val="6"/>
        </w:rPr>
      </w:pPr>
      <w:hyperlink r:id="rId12" w:history="1">
        <w:r w:rsidR="005A1002" w:rsidRPr="00DF78C0">
          <w:rPr>
            <w:rStyle w:val="Link"/>
            <w:rFonts w:ascii="Cambria" w:hAnsi="Cambria"/>
            <w:i/>
          </w:rPr>
          <w:t>www.ftpland.ch</w:t>
        </w:r>
      </w:hyperlink>
    </w:p>
    <w:p w:rsidR="005A1002" w:rsidRPr="00DF78C0" w:rsidRDefault="005A1002" w:rsidP="005A1002">
      <w:pPr>
        <w:tabs>
          <w:tab w:val="left" w:pos="1134"/>
        </w:tabs>
        <w:spacing w:line="264" w:lineRule="auto"/>
        <w:rPr>
          <w:rFonts w:ascii="Cambria" w:hAnsi="Cambria"/>
          <w:i/>
          <w:sz w:val="6"/>
        </w:rPr>
      </w:pPr>
    </w:p>
    <w:p w:rsidR="005A1002" w:rsidRPr="00B41917" w:rsidRDefault="005A1002" w:rsidP="005A1002">
      <w:pPr>
        <w:tabs>
          <w:tab w:val="left" w:pos="1134"/>
        </w:tabs>
        <w:spacing w:line="264" w:lineRule="auto"/>
        <w:rPr>
          <w:rFonts w:ascii="Cambria" w:hAnsi="Cambria"/>
          <w:i/>
        </w:rPr>
      </w:pPr>
      <w:r w:rsidRPr="00B41917">
        <w:rPr>
          <w:rFonts w:ascii="Cambria" w:hAnsi="Cambria"/>
          <w:i/>
        </w:rPr>
        <w:t xml:space="preserve">Username: </w:t>
      </w:r>
      <w:r w:rsidRPr="00B41917">
        <w:rPr>
          <w:rFonts w:ascii="Cambria" w:hAnsi="Cambria"/>
          <w:i/>
        </w:rPr>
        <w:tab/>
        <w:t>little</w:t>
      </w:r>
    </w:p>
    <w:p w:rsidR="005A1002" w:rsidRPr="00B41917" w:rsidRDefault="005A1002" w:rsidP="005A1002">
      <w:pPr>
        <w:tabs>
          <w:tab w:val="left" w:pos="1134"/>
        </w:tabs>
        <w:spacing w:line="264" w:lineRule="auto"/>
        <w:rPr>
          <w:rFonts w:ascii="Cambria" w:hAnsi="Cambria"/>
          <w:i/>
        </w:rPr>
      </w:pPr>
      <w:r w:rsidRPr="00B41917">
        <w:rPr>
          <w:rFonts w:ascii="Cambria" w:hAnsi="Cambria"/>
          <w:i/>
        </w:rPr>
        <w:t xml:space="preserve">Passwort: </w:t>
      </w:r>
      <w:r w:rsidRPr="00B41917">
        <w:rPr>
          <w:rFonts w:ascii="Cambria" w:hAnsi="Cambria"/>
          <w:i/>
        </w:rPr>
        <w:tab/>
        <w:t>giants</w:t>
      </w:r>
    </w:p>
    <w:p w:rsidR="00E2731A" w:rsidRDefault="00E2731A" w:rsidP="008049BF"/>
    <w:p w:rsidR="004177B6" w:rsidRDefault="004177B6" w:rsidP="008049BF"/>
    <w:p w:rsidR="00E2731A" w:rsidRDefault="004177B6" w:rsidP="008049BF">
      <w:r>
        <w:t>Videodaten:</w:t>
      </w:r>
    </w:p>
    <w:p w:rsidR="004177B6" w:rsidRDefault="004177B6" w:rsidP="008049BF"/>
    <w:tbl>
      <w:tblPr>
        <w:tblStyle w:val="Tabellenraster"/>
        <w:tblW w:w="0" w:type="auto"/>
        <w:tblBorders>
          <w:left w:val="none" w:sz="0" w:space="0" w:color="auto"/>
          <w:right w:val="none" w:sz="0" w:space="0" w:color="auto"/>
          <w:insideV w:val="none" w:sz="0" w:space="0" w:color="auto"/>
        </w:tblBorders>
        <w:tblLook w:val="00A0"/>
      </w:tblPr>
      <w:tblGrid>
        <w:gridCol w:w="3369"/>
        <w:gridCol w:w="5558"/>
      </w:tblGrid>
      <w:tr w:rsidR="004177B6">
        <w:tc>
          <w:tcPr>
            <w:tcW w:w="3369" w:type="dxa"/>
            <w:tcBorders>
              <w:top w:val="single" w:sz="4" w:space="0" w:color="A6A6A6" w:themeColor="background1" w:themeShade="A6"/>
              <w:bottom w:val="single" w:sz="4" w:space="0" w:color="A6A6A6" w:themeColor="background1" w:themeShade="A6"/>
            </w:tcBorders>
            <w:tcMar>
              <w:top w:w="85" w:type="dxa"/>
              <w:bottom w:w="85" w:type="dxa"/>
            </w:tcMar>
          </w:tcPr>
          <w:p w:rsidR="004177B6" w:rsidRPr="00E53125" w:rsidRDefault="00BC7699" w:rsidP="00E53125">
            <w:r>
              <w:rPr>
                <w:noProof/>
                <w:lang w:eastAsia="de-DE"/>
              </w:rPr>
              <w:drawing>
                <wp:inline distT="0" distB="0" distL="0" distR="0">
                  <wp:extent cx="1728000" cy="1158095"/>
                  <wp:effectExtent l="25400" t="0" r="0" b="0"/>
                  <wp:docPr id="6" name="Bild 1" descr="::Bildschirmfoto 2014-04-22 um 20.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 2014-04-22 um 20.11.11.png"/>
                          <pic:cNvPicPr>
                            <a:picLocks noChangeAspect="1" noChangeArrowheads="1"/>
                          </pic:cNvPicPr>
                        </pic:nvPicPr>
                        <pic:blipFill>
                          <a:blip r:embed="rId13"/>
                          <a:srcRect/>
                          <a:stretch>
                            <a:fillRect/>
                          </a:stretch>
                        </pic:blipFill>
                        <pic:spPr bwMode="auto">
                          <a:xfrm>
                            <a:off x="0" y="0"/>
                            <a:ext cx="1728000" cy="1158095"/>
                          </a:xfrm>
                          <a:prstGeom prst="rect">
                            <a:avLst/>
                          </a:prstGeom>
                          <a:noFill/>
                          <a:ln w="9525">
                            <a:noFill/>
                            <a:miter lim="800000"/>
                            <a:headEnd/>
                            <a:tailEnd/>
                          </a:ln>
                        </pic:spPr>
                      </pic:pic>
                    </a:graphicData>
                  </a:graphic>
                </wp:inline>
              </w:drawing>
            </w:r>
          </w:p>
          <w:p w:rsidR="004177B6" w:rsidRPr="00000708" w:rsidRDefault="00554FF1" w:rsidP="00BC7699">
            <w:pPr>
              <w:rPr>
                <w:sz w:val="14"/>
              </w:rPr>
            </w:pPr>
            <w:r w:rsidRPr="006860B6">
              <w:rPr>
                <w:sz w:val="14"/>
              </w:rPr>
              <w:t>little_giants_</w:t>
            </w:r>
            <w:r w:rsidR="006860B6" w:rsidRPr="006860B6">
              <w:rPr>
                <w:sz w:val="14"/>
              </w:rPr>
              <w:t>movie_</w:t>
            </w:r>
            <w:r w:rsidRPr="006860B6">
              <w:rPr>
                <w:sz w:val="14"/>
              </w:rPr>
              <w:t>de</w:t>
            </w:r>
            <w:r w:rsidR="00F03D96" w:rsidRPr="006860B6">
              <w:rPr>
                <w:sz w:val="14"/>
              </w:rPr>
              <w:t>.</w:t>
            </w:r>
            <w:r w:rsidR="00BC7699" w:rsidRPr="006860B6">
              <w:rPr>
                <w:sz w:val="14"/>
              </w:rPr>
              <w:t>mp4</w:t>
            </w:r>
          </w:p>
        </w:tc>
        <w:tc>
          <w:tcPr>
            <w:tcW w:w="5558" w:type="dxa"/>
            <w:tcBorders>
              <w:top w:val="single" w:sz="4" w:space="0" w:color="A6A6A6" w:themeColor="background1" w:themeShade="A6"/>
              <w:bottom w:val="single" w:sz="4" w:space="0" w:color="A6A6A6" w:themeColor="background1" w:themeShade="A6"/>
            </w:tcBorders>
            <w:tcMar>
              <w:top w:w="85" w:type="dxa"/>
              <w:bottom w:w="85" w:type="dxa"/>
            </w:tcMar>
          </w:tcPr>
          <w:p w:rsidR="004177B6" w:rsidRDefault="004177B6" w:rsidP="000035A1">
            <w:r>
              <w:t>Kleine Riesen:</w:t>
            </w:r>
          </w:p>
          <w:p w:rsidR="004177B6" w:rsidRDefault="004177B6" w:rsidP="000035A1">
            <w:r>
              <w:t>Animationsfilm zum Wert der Insekten</w:t>
            </w:r>
          </w:p>
          <w:p w:rsidR="004177B6" w:rsidRDefault="004177B6" w:rsidP="000035A1">
            <w:r>
              <w:t>(in Deutsch und Englisch verfügbar)</w:t>
            </w:r>
          </w:p>
        </w:tc>
      </w:tr>
    </w:tbl>
    <w:p w:rsidR="00E2731A" w:rsidRDefault="00E2731A" w:rsidP="008049BF"/>
    <w:p w:rsidR="004177B6" w:rsidRDefault="004177B6" w:rsidP="008049BF"/>
    <w:p w:rsidR="00E2731A" w:rsidRDefault="004177B6" w:rsidP="008049BF">
      <w:r>
        <w:t>Bildmaterial:</w:t>
      </w:r>
    </w:p>
    <w:p w:rsidR="008049BF" w:rsidRDefault="008049BF" w:rsidP="008049BF"/>
    <w:tbl>
      <w:tblPr>
        <w:tblStyle w:val="Tabellenraster"/>
        <w:tblW w:w="0" w:type="auto"/>
        <w:tblBorders>
          <w:left w:val="none" w:sz="0" w:space="0" w:color="auto"/>
          <w:right w:val="none" w:sz="0" w:space="0" w:color="auto"/>
          <w:insideV w:val="none" w:sz="0" w:space="0" w:color="auto"/>
        </w:tblBorders>
        <w:tblLook w:val="00A0"/>
      </w:tblPr>
      <w:tblGrid>
        <w:gridCol w:w="3369"/>
        <w:gridCol w:w="5558"/>
      </w:tblGrid>
      <w:tr w:rsidR="008049BF">
        <w:tc>
          <w:tcPr>
            <w:tcW w:w="3369" w:type="dxa"/>
            <w:tcBorders>
              <w:top w:val="single" w:sz="4" w:space="0" w:color="A6A6A6" w:themeColor="background1" w:themeShade="A6"/>
              <w:bottom w:val="single" w:sz="4" w:space="0" w:color="A6A6A6" w:themeColor="background1" w:themeShade="A6"/>
            </w:tcBorders>
            <w:tcMar>
              <w:top w:w="85" w:type="dxa"/>
              <w:bottom w:w="85" w:type="dxa"/>
            </w:tcMar>
          </w:tcPr>
          <w:p w:rsidR="006860B6" w:rsidRDefault="006860B6" w:rsidP="00554FF1">
            <w:pPr>
              <w:rPr>
                <w:noProof/>
                <w:color w:val="FF0000"/>
                <w:lang w:eastAsia="de-DE"/>
              </w:rPr>
            </w:pPr>
            <w:r>
              <w:rPr>
                <w:noProof/>
                <w:color w:val="FF0000"/>
                <w:lang w:eastAsia="de-DE"/>
              </w:rPr>
              <w:drawing>
                <wp:inline distT="0" distB="0" distL="0" distR="0">
                  <wp:extent cx="1728000" cy="1219048"/>
                  <wp:effectExtent l="25400" t="0" r="0" b="0"/>
                  <wp:docPr id="1" name="Bild 1" descr="::Bildschirmfoto 2014-04-23 um 21.3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 2014-04-23 um 21.36.52.png"/>
                          <pic:cNvPicPr>
                            <a:picLocks noChangeAspect="1" noChangeArrowheads="1"/>
                          </pic:cNvPicPr>
                        </pic:nvPicPr>
                        <pic:blipFill>
                          <a:blip r:embed="rId14"/>
                          <a:srcRect/>
                          <a:stretch>
                            <a:fillRect/>
                          </a:stretch>
                        </pic:blipFill>
                        <pic:spPr bwMode="auto">
                          <a:xfrm>
                            <a:off x="0" y="0"/>
                            <a:ext cx="1728000" cy="1219048"/>
                          </a:xfrm>
                          <a:prstGeom prst="rect">
                            <a:avLst/>
                          </a:prstGeom>
                          <a:noFill/>
                          <a:ln w="9525">
                            <a:noFill/>
                            <a:miter lim="800000"/>
                            <a:headEnd/>
                            <a:tailEnd/>
                          </a:ln>
                        </pic:spPr>
                      </pic:pic>
                    </a:graphicData>
                  </a:graphic>
                </wp:inline>
              </w:drawing>
            </w:r>
          </w:p>
          <w:p w:rsidR="008049BF" w:rsidRPr="006860B6" w:rsidRDefault="00554FF1" w:rsidP="00554FF1">
            <w:pPr>
              <w:rPr>
                <w:sz w:val="14"/>
              </w:rPr>
            </w:pPr>
            <w:r w:rsidRPr="006860B6">
              <w:rPr>
                <w:sz w:val="14"/>
              </w:rPr>
              <w:t>little_giants_fly</w:t>
            </w:r>
            <w:r w:rsidR="008049BF" w:rsidRPr="006860B6">
              <w:rPr>
                <w:sz w:val="14"/>
              </w:rPr>
              <w:t>.</w:t>
            </w:r>
            <w:r w:rsidR="006860B6" w:rsidRPr="006860B6">
              <w:rPr>
                <w:sz w:val="14"/>
              </w:rPr>
              <w:t>tif</w:t>
            </w:r>
          </w:p>
        </w:tc>
        <w:tc>
          <w:tcPr>
            <w:tcW w:w="5558" w:type="dxa"/>
            <w:tcBorders>
              <w:top w:val="single" w:sz="4" w:space="0" w:color="A6A6A6" w:themeColor="background1" w:themeShade="A6"/>
              <w:bottom w:val="single" w:sz="4" w:space="0" w:color="A6A6A6" w:themeColor="background1" w:themeShade="A6"/>
            </w:tcBorders>
            <w:tcMar>
              <w:top w:w="85" w:type="dxa"/>
              <w:bottom w:w="85" w:type="dxa"/>
            </w:tcMar>
          </w:tcPr>
          <w:p w:rsidR="00C6589D" w:rsidRDefault="00033FBE" w:rsidP="000035A1">
            <w:r>
              <w:t>Grosse Weltretterin:</w:t>
            </w:r>
          </w:p>
          <w:p w:rsidR="008049BF" w:rsidRDefault="00963773" w:rsidP="000035A1">
            <w:r>
              <w:t>Die Protagonistin</w:t>
            </w:r>
            <w:r w:rsidR="00033FBE">
              <w:t xml:space="preserve"> des Animationsfilms</w:t>
            </w:r>
          </w:p>
        </w:tc>
      </w:tr>
      <w:tr w:rsidR="004177B6">
        <w:tc>
          <w:tcPr>
            <w:tcW w:w="3369" w:type="dxa"/>
            <w:tcBorders>
              <w:top w:val="single" w:sz="4" w:space="0" w:color="A6A6A6" w:themeColor="background1" w:themeShade="A6"/>
              <w:bottom w:val="single" w:sz="4" w:space="0" w:color="A6A6A6" w:themeColor="background1" w:themeShade="A6"/>
            </w:tcBorders>
            <w:tcMar>
              <w:top w:w="85" w:type="dxa"/>
              <w:bottom w:w="85" w:type="dxa"/>
            </w:tcMar>
          </w:tcPr>
          <w:p w:rsidR="006860B6" w:rsidRDefault="006860B6" w:rsidP="00554FF1">
            <w:pPr>
              <w:rPr>
                <w:noProof/>
                <w:color w:val="FF0000"/>
                <w:lang w:eastAsia="de-DE"/>
              </w:rPr>
            </w:pPr>
            <w:r>
              <w:rPr>
                <w:noProof/>
                <w:color w:val="FF0000"/>
                <w:lang w:eastAsia="de-DE"/>
              </w:rPr>
              <w:drawing>
                <wp:inline distT="0" distB="0" distL="0" distR="0">
                  <wp:extent cx="1728000" cy="1208888"/>
                  <wp:effectExtent l="25400" t="0" r="0" b="0"/>
                  <wp:docPr id="4" name="Bild 2" descr="::Bildschirmfoto 2014-04-23 um 21.3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schirmfoto 2014-04-23 um 21.37.08.png"/>
                          <pic:cNvPicPr>
                            <a:picLocks noChangeAspect="1" noChangeArrowheads="1"/>
                          </pic:cNvPicPr>
                        </pic:nvPicPr>
                        <pic:blipFill>
                          <a:blip r:embed="rId15"/>
                          <a:srcRect/>
                          <a:stretch>
                            <a:fillRect/>
                          </a:stretch>
                        </pic:blipFill>
                        <pic:spPr bwMode="auto">
                          <a:xfrm>
                            <a:off x="0" y="0"/>
                            <a:ext cx="1728000" cy="1208888"/>
                          </a:xfrm>
                          <a:prstGeom prst="rect">
                            <a:avLst/>
                          </a:prstGeom>
                          <a:noFill/>
                          <a:ln w="9525">
                            <a:noFill/>
                            <a:miter lim="800000"/>
                            <a:headEnd/>
                            <a:tailEnd/>
                          </a:ln>
                        </pic:spPr>
                      </pic:pic>
                    </a:graphicData>
                  </a:graphic>
                </wp:inline>
              </w:drawing>
            </w:r>
          </w:p>
          <w:p w:rsidR="004177B6" w:rsidRPr="006860B6" w:rsidRDefault="00554FF1" w:rsidP="00554FF1">
            <w:pPr>
              <w:rPr>
                <w:noProof/>
                <w:lang w:eastAsia="de-DE"/>
              </w:rPr>
            </w:pPr>
            <w:r w:rsidRPr="006860B6">
              <w:rPr>
                <w:sz w:val="14"/>
              </w:rPr>
              <w:t>little_giants_nature.</w:t>
            </w:r>
            <w:r w:rsidR="006860B6" w:rsidRPr="006860B6">
              <w:rPr>
                <w:sz w:val="14"/>
              </w:rPr>
              <w:t>tif</w:t>
            </w:r>
          </w:p>
        </w:tc>
        <w:tc>
          <w:tcPr>
            <w:tcW w:w="5558" w:type="dxa"/>
            <w:tcBorders>
              <w:top w:val="single" w:sz="4" w:space="0" w:color="A6A6A6" w:themeColor="background1" w:themeShade="A6"/>
              <w:bottom w:val="single" w:sz="4" w:space="0" w:color="A6A6A6" w:themeColor="background1" w:themeShade="A6"/>
            </w:tcBorders>
            <w:tcMar>
              <w:top w:w="85" w:type="dxa"/>
              <w:bottom w:w="85" w:type="dxa"/>
            </w:tcMar>
          </w:tcPr>
          <w:p w:rsidR="0076315A" w:rsidRDefault="00033FBE" w:rsidP="0076315A">
            <w:r>
              <w:t>Kleine Wesen, grosse Wirkung:</w:t>
            </w:r>
          </w:p>
          <w:p w:rsidR="004177B6" w:rsidRDefault="00033FBE" w:rsidP="0076315A">
            <w:r>
              <w:t xml:space="preserve">Wir alle leben von der Arbeit der Insekten  </w:t>
            </w:r>
          </w:p>
        </w:tc>
      </w:tr>
    </w:tbl>
    <w:p w:rsidR="00E2731A" w:rsidRDefault="00E2731A"/>
    <w:p w:rsidR="00E2731A" w:rsidRDefault="00E2731A"/>
    <w:p w:rsidR="00E2731A" w:rsidRDefault="00E2731A"/>
    <w:p w:rsidR="00E2731A" w:rsidRDefault="00E2731A"/>
    <w:p w:rsidR="00E2731A" w:rsidRDefault="00E2731A"/>
    <w:tbl>
      <w:tblPr>
        <w:tblStyle w:val="Tabellenraster"/>
        <w:tblW w:w="0" w:type="auto"/>
        <w:tblBorders>
          <w:left w:val="none" w:sz="0" w:space="0" w:color="auto"/>
          <w:right w:val="none" w:sz="0" w:space="0" w:color="auto"/>
          <w:insideV w:val="none" w:sz="0" w:space="0" w:color="auto"/>
        </w:tblBorders>
        <w:tblLook w:val="00A0"/>
      </w:tblPr>
      <w:tblGrid>
        <w:gridCol w:w="3369"/>
        <w:gridCol w:w="5558"/>
      </w:tblGrid>
      <w:tr w:rsidR="00E2731A">
        <w:tc>
          <w:tcPr>
            <w:tcW w:w="3369" w:type="dxa"/>
            <w:tcBorders>
              <w:top w:val="single" w:sz="4" w:space="0" w:color="A6A6A6" w:themeColor="background1" w:themeShade="A6"/>
              <w:bottom w:val="single" w:sz="4" w:space="0" w:color="A6A6A6" w:themeColor="background1" w:themeShade="A6"/>
            </w:tcBorders>
            <w:tcMar>
              <w:top w:w="85" w:type="dxa"/>
              <w:bottom w:w="85" w:type="dxa"/>
            </w:tcMar>
          </w:tcPr>
          <w:p w:rsidR="00043190" w:rsidRDefault="00BF11E8" w:rsidP="00554FF1">
            <w:pPr>
              <w:rPr>
                <w:sz w:val="14"/>
              </w:rPr>
            </w:pPr>
            <w:r>
              <w:rPr>
                <w:noProof/>
                <w:sz w:val="14"/>
                <w:lang w:eastAsia="de-DE"/>
              </w:rPr>
              <w:drawing>
                <wp:inline distT="0" distB="0" distL="0" distR="0">
                  <wp:extent cx="1728000" cy="1798095"/>
                  <wp:effectExtent l="25400" t="0" r="0" b="0"/>
                  <wp:docPr id="9" name="Bild 1" descr=":::::Bildschirmfoto 2014-05-09 um 08.1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 2014-05-09 um 08.12.19.png"/>
                          <pic:cNvPicPr>
                            <a:picLocks noChangeAspect="1" noChangeArrowheads="1"/>
                          </pic:cNvPicPr>
                        </pic:nvPicPr>
                        <pic:blipFill>
                          <a:blip r:embed="rId16"/>
                          <a:stretch>
                            <a:fillRect/>
                          </a:stretch>
                        </pic:blipFill>
                        <pic:spPr bwMode="auto">
                          <a:xfrm>
                            <a:off x="0" y="0"/>
                            <a:ext cx="1728000" cy="1798095"/>
                          </a:xfrm>
                          <a:prstGeom prst="rect">
                            <a:avLst/>
                          </a:prstGeom>
                          <a:noFill/>
                          <a:ln w="9525">
                            <a:noFill/>
                            <a:miter lim="800000"/>
                            <a:headEnd/>
                            <a:tailEnd/>
                          </a:ln>
                        </pic:spPr>
                      </pic:pic>
                    </a:graphicData>
                  </a:graphic>
                </wp:inline>
              </w:drawing>
            </w:r>
          </w:p>
          <w:p w:rsidR="00E2731A" w:rsidRPr="00BF11E8" w:rsidRDefault="00BF11E8" w:rsidP="00554FF1">
            <w:pPr>
              <w:rPr>
                <w:sz w:val="14"/>
              </w:rPr>
            </w:pPr>
            <w:r>
              <w:rPr>
                <w:sz w:val="14"/>
              </w:rPr>
              <w:t>hans_dietrich_reckhaus_1.jpg</w:t>
            </w:r>
          </w:p>
        </w:tc>
        <w:tc>
          <w:tcPr>
            <w:tcW w:w="5558" w:type="dxa"/>
            <w:tcBorders>
              <w:top w:val="single" w:sz="4" w:space="0" w:color="A6A6A6" w:themeColor="background1" w:themeShade="A6"/>
              <w:bottom w:val="single" w:sz="4" w:space="0" w:color="A6A6A6" w:themeColor="background1" w:themeShade="A6"/>
            </w:tcBorders>
            <w:tcMar>
              <w:top w:w="85" w:type="dxa"/>
              <w:bottom w:w="85" w:type="dxa"/>
            </w:tcMar>
          </w:tcPr>
          <w:p w:rsidR="00E2731A" w:rsidRDefault="00A9474F" w:rsidP="0076315A">
            <w:r>
              <w:t>Insektenjäger mit Respekt:</w:t>
            </w:r>
          </w:p>
          <w:p w:rsidR="00E2731A" w:rsidRDefault="00E2731A" w:rsidP="00E2731A">
            <w:r>
              <w:t>Unternehmer Hans-Dietrich Reckhaus</w:t>
            </w:r>
          </w:p>
        </w:tc>
      </w:tr>
      <w:tr w:rsidR="00BF11E8">
        <w:tc>
          <w:tcPr>
            <w:tcW w:w="3369" w:type="dxa"/>
            <w:tcBorders>
              <w:top w:val="single" w:sz="4" w:space="0" w:color="A6A6A6" w:themeColor="background1" w:themeShade="A6"/>
              <w:bottom w:val="single" w:sz="4" w:space="0" w:color="A6A6A6" w:themeColor="background1" w:themeShade="A6"/>
            </w:tcBorders>
            <w:tcMar>
              <w:top w:w="85" w:type="dxa"/>
              <w:bottom w:w="85" w:type="dxa"/>
            </w:tcMar>
          </w:tcPr>
          <w:p w:rsidR="00BF11E8" w:rsidRDefault="00BF11E8" w:rsidP="00554FF1">
            <w:pPr>
              <w:rPr>
                <w:noProof/>
                <w:sz w:val="14"/>
                <w:lang w:eastAsia="de-DE"/>
              </w:rPr>
            </w:pPr>
            <w:r>
              <w:rPr>
                <w:noProof/>
                <w:sz w:val="14"/>
                <w:lang w:eastAsia="de-DE"/>
              </w:rPr>
              <w:drawing>
                <wp:inline distT="0" distB="0" distL="0" distR="0">
                  <wp:extent cx="1728000" cy="1753919"/>
                  <wp:effectExtent l="25400" t="0" r="0" b="0"/>
                  <wp:docPr id="8" name="Bild 1" descr=":::::Bildschirmfoto 2014-05-09 um 08.1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 2014-05-09 um 08.12.19.png"/>
                          <pic:cNvPicPr>
                            <a:picLocks noChangeAspect="1" noChangeArrowheads="1"/>
                          </pic:cNvPicPr>
                        </pic:nvPicPr>
                        <pic:blipFill>
                          <a:blip r:embed="rId17"/>
                          <a:stretch>
                            <a:fillRect/>
                          </a:stretch>
                        </pic:blipFill>
                        <pic:spPr bwMode="auto">
                          <a:xfrm>
                            <a:off x="0" y="0"/>
                            <a:ext cx="1728000" cy="1753919"/>
                          </a:xfrm>
                          <a:prstGeom prst="rect">
                            <a:avLst/>
                          </a:prstGeom>
                          <a:noFill/>
                          <a:ln w="9525">
                            <a:noFill/>
                            <a:miter lim="800000"/>
                            <a:headEnd/>
                            <a:tailEnd/>
                          </a:ln>
                        </pic:spPr>
                      </pic:pic>
                    </a:graphicData>
                  </a:graphic>
                </wp:inline>
              </w:drawing>
            </w:r>
          </w:p>
          <w:p w:rsidR="00BF11E8" w:rsidRDefault="00BF11E8" w:rsidP="00BF11E8">
            <w:pPr>
              <w:rPr>
                <w:noProof/>
                <w:sz w:val="14"/>
                <w:lang w:eastAsia="de-DE"/>
              </w:rPr>
            </w:pPr>
            <w:r>
              <w:rPr>
                <w:sz w:val="14"/>
              </w:rPr>
              <w:t>hans_dietrich_reckhaus_2.jpg</w:t>
            </w:r>
          </w:p>
        </w:tc>
        <w:tc>
          <w:tcPr>
            <w:tcW w:w="5558" w:type="dxa"/>
            <w:tcBorders>
              <w:top w:val="single" w:sz="4" w:space="0" w:color="A6A6A6" w:themeColor="background1" w:themeShade="A6"/>
              <w:bottom w:val="single" w:sz="4" w:space="0" w:color="A6A6A6" w:themeColor="background1" w:themeShade="A6"/>
            </w:tcBorders>
            <w:tcMar>
              <w:top w:w="85" w:type="dxa"/>
              <w:bottom w:w="85" w:type="dxa"/>
            </w:tcMar>
          </w:tcPr>
          <w:p w:rsidR="00BF11E8" w:rsidRDefault="00BF11E8" w:rsidP="0076315A"/>
        </w:tc>
      </w:tr>
      <w:tr w:rsidR="008049BF">
        <w:tc>
          <w:tcPr>
            <w:tcW w:w="3369" w:type="dxa"/>
            <w:tcBorders>
              <w:top w:val="single" w:sz="4" w:space="0" w:color="A6A6A6" w:themeColor="background1" w:themeShade="A6"/>
              <w:bottom w:val="single" w:sz="4" w:space="0" w:color="A6A6A6" w:themeColor="background1" w:themeShade="A6"/>
            </w:tcBorders>
            <w:tcMar>
              <w:top w:w="85" w:type="dxa"/>
              <w:bottom w:w="85" w:type="dxa"/>
            </w:tcMar>
          </w:tcPr>
          <w:p w:rsidR="0035132B" w:rsidRPr="00E53125" w:rsidRDefault="0035132B" w:rsidP="000035A1">
            <w:pPr>
              <w:rPr>
                <w:sz w:val="14"/>
              </w:rPr>
            </w:pPr>
            <w:r w:rsidRPr="00E53125">
              <w:rPr>
                <w:noProof/>
                <w:sz w:val="14"/>
                <w:lang w:eastAsia="de-DE"/>
              </w:rPr>
              <w:drawing>
                <wp:inline distT="0" distB="0" distL="0" distR="0">
                  <wp:extent cx="1008000" cy="1008001"/>
                  <wp:effectExtent l="25400" t="0" r="8000" b="0"/>
                  <wp:docPr id="2" name="Bild 2" descr=":insect_respect_label_vorsch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ect_respect_label_vorschau.png"/>
                          <pic:cNvPicPr>
                            <a:picLocks noChangeAspect="1" noChangeArrowheads="1"/>
                          </pic:cNvPicPr>
                        </pic:nvPicPr>
                        <pic:blipFill>
                          <a:blip r:embed="rId18"/>
                          <a:srcRect/>
                          <a:stretch>
                            <a:fillRect/>
                          </a:stretch>
                        </pic:blipFill>
                        <pic:spPr bwMode="auto">
                          <a:xfrm>
                            <a:off x="0" y="0"/>
                            <a:ext cx="1008000" cy="1008001"/>
                          </a:xfrm>
                          <a:prstGeom prst="rect">
                            <a:avLst/>
                          </a:prstGeom>
                          <a:noFill/>
                          <a:ln w="9525">
                            <a:noFill/>
                            <a:miter lim="800000"/>
                            <a:headEnd/>
                            <a:tailEnd/>
                          </a:ln>
                        </pic:spPr>
                      </pic:pic>
                    </a:graphicData>
                  </a:graphic>
                </wp:inline>
              </w:drawing>
            </w:r>
          </w:p>
          <w:p w:rsidR="0035132B" w:rsidRPr="00E53125" w:rsidRDefault="0035132B" w:rsidP="000035A1">
            <w:pPr>
              <w:rPr>
                <w:sz w:val="14"/>
              </w:rPr>
            </w:pPr>
          </w:p>
          <w:p w:rsidR="008049BF" w:rsidRPr="00E53125" w:rsidRDefault="008049BF" w:rsidP="000035A1">
            <w:pPr>
              <w:rPr>
                <w:sz w:val="14"/>
              </w:rPr>
            </w:pPr>
            <w:r w:rsidRPr="00E53125">
              <w:rPr>
                <w:sz w:val="14"/>
              </w:rPr>
              <w:t>insect_respect_label.jpg</w:t>
            </w:r>
          </w:p>
        </w:tc>
        <w:tc>
          <w:tcPr>
            <w:tcW w:w="5558" w:type="dxa"/>
            <w:tcBorders>
              <w:top w:val="single" w:sz="4" w:space="0" w:color="A6A6A6" w:themeColor="background1" w:themeShade="A6"/>
              <w:bottom w:val="single" w:sz="4" w:space="0" w:color="A6A6A6" w:themeColor="background1" w:themeShade="A6"/>
            </w:tcBorders>
            <w:tcMar>
              <w:top w:w="85" w:type="dxa"/>
              <w:bottom w:w="85" w:type="dxa"/>
            </w:tcMar>
          </w:tcPr>
          <w:p w:rsidR="008049BF" w:rsidRDefault="008049BF" w:rsidP="000035A1">
            <w:r>
              <w:t>Insect Respect:</w:t>
            </w:r>
            <w:r>
              <w:br/>
              <w:t>Gütezeichen für ökoneutralen Insektenschutz</w:t>
            </w:r>
          </w:p>
        </w:tc>
      </w:tr>
    </w:tbl>
    <w:p w:rsidR="0015641B" w:rsidRPr="00B9175F" w:rsidRDefault="0015641B" w:rsidP="00390D10">
      <w:pPr>
        <w:widowControl w:val="0"/>
        <w:autoSpaceDE w:val="0"/>
        <w:autoSpaceDN w:val="0"/>
        <w:adjustRightInd w:val="0"/>
        <w:spacing w:line="264" w:lineRule="auto"/>
        <w:rPr>
          <w:rFonts w:ascii="Cambria" w:hAnsi="Cambria" w:cs="Helvetica"/>
          <w:szCs w:val="28"/>
        </w:rPr>
      </w:pPr>
    </w:p>
    <w:sectPr w:rsidR="0015641B" w:rsidRPr="00B9175F" w:rsidSect="00273509">
      <w:headerReference w:type="default" r:id="rId19"/>
      <w:footerReference w:type="even" r:id="rId20"/>
      <w:footerReference w:type="default" r:id="rId21"/>
      <w:pgSz w:w="11900" w:h="16840"/>
      <w:pgMar w:top="2977" w:right="1417" w:bottom="1418" w:left="1417" w:header="426" w:footer="708" w:gutter="0"/>
      <w:cols w:space="708"/>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31A" w:rsidRDefault="008A1BED" w:rsidP="00F52BBE">
    <w:pPr>
      <w:pStyle w:val="Fuzeile"/>
      <w:framePr w:wrap="around" w:vAnchor="text" w:hAnchor="margin" w:xAlign="center" w:y="1"/>
      <w:rPr>
        <w:rStyle w:val="Seitenzahl"/>
      </w:rPr>
    </w:pPr>
    <w:r>
      <w:rPr>
        <w:rStyle w:val="Seitenzahl"/>
      </w:rPr>
      <w:fldChar w:fldCharType="begin"/>
    </w:r>
    <w:r w:rsidR="00E2731A">
      <w:rPr>
        <w:rStyle w:val="Seitenzahl"/>
      </w:rPr>
      <w:instrText xml:space="preserve">PAGE  </w:instrText>
    </w:r>
    <w:r>
      <w:rPr>
        <w:rStyle w:val="Seitenzahl"/>
      </w:rPr>
      <w:fldChar w:fldCharType="end"/>
    </w:r>
  </w:p>
  <w:p w:rsidR="00E2731A" w:rsidRDefault="00E2731A">
    <w:pPr>
      <w:pStyle w:val="Fuzeile"/>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31A" w:rsidRPr="0015641B" w:rsidRDefault="00E2731A" w:rsidP="00F52BBE">
    <w:pPr>
      <w:pStyle w:val="Fuzeile"/>
      <w:framePr w:wrap="around" w:vAnchor="text" w:hAnchor="margin" w:xAlign="center" w:y="1"/>
      <w:rPr>
        <w:rStyle w:val="Seitenzahl"/>
      </w:rPr>
    </w:pPr>
    <w:r>
      <w:rPr>
        <w:rStyle w:val="Seitenzahl"/>
        <w:sz w:val="22"/>
      </w:rPr>
      <w:t xml:space="preserve">– </w:t>
    </w:r>
    <w:r w:rsidR="008A1BED" w:rsidRPr="0015641B">
      <w:rPr>
        <w:rStyle w:val="Seitenzahl"/>
        <w:sz w:val="22"/>
      </w:rPr>
      <w:fldChar w:fldCharType="begin"/>
    </w:r>
    <w:r w:rsidRPr="0015641B">
      <w:rPr>
        <w:rStyle w:val="Seitenzahl"/>
        <w:sz w:val="22"/>
      </w:rPr>
      <w:instrText xml:space="preserve">PAGE  </w:instrText>
    </w:r>
    <w:r w:rsidR="008A1BED" w:rsidRPr="0015641B">
      <w:rPr>
        <w:rStyle w:val="Seitenzahl"/>
        <w:sz w:val="22"/>
      </w:rPr>
      <w:fldChar w:fldCharType="separate"/>
    </w:r>
    <w:r w:rsidR="00BF11E8">
      <w:rPr>
        <w:rStyle w:val="Seitenzahl"/>
        <w:noProof/>
        <w:sz w:val="22"/>
      </w:rPr>
      <w:t>5</w:t>
    </w:r>
    <w:r w:rsidR="008A1BED" w:rsidRPr="0015641B">
      <w:rPr>
        <w:rStyle w:val="Seitenzahl"/>
        <w:sz w:val="22"/>
      </w:rPr>
      <w:fldChar w:fldCharType="end"/>
    </w:r>
    <w:r>
      <w:rPr>
        <w:rStyle w:val="Seitenzahl"/>
        <w:sz w:val="22"/>
      </w:rPr>
      <w:t xml:space="preserve"> –</w:t>
    </w:r>
  </w:p>
  <w:p w:rsidR="00E2731A" w:rsidRDefault="00E2731A" w:rsidP="0015641B">
    <w:pPr>
      <w:pStyle w:val="Fuzeile"/>
      <w:jc w:val="cen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enraster"/>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603"/>
      <w:gridCol w:w="5711"/>
    </w:tblGrid>
    <w:tr w:rsidR="00E2731A">
      <w:trPr>
        <w:trHeight w:val="1702"/>
      </w:trPr>
      <w:tc>
        <w:tcPr>
          <w:tcW w:w="4603" w:type="dxa"/>
        </w:tcPr>
        <w:p w:rsidR="00E2731A" w:rsidRPr="00F26441" w:rsidRDefault="00E2731A" w:rsidP="0015641B">
          <w:pPr>
            <w:pStyle w:val="Kopfzeile"/>
            <w:rPr>
              <w:sz w:val="18"/>
            </w:rPr>
          </w:pPr>
          <w:r>
            <w:rPr>
              <w:sz w:val="18"/>
            </w:rPr>
            <w:t xml:space="preserve"> </w:t>
          </w:r>
          <w:r>
            <w:rPr>
              <w:sz w:val="18"/>
            </w:rPr>
            <w:br/>
          </w:r>
          <w:r w:rsidRPr="00F26441">
            <w:rPr>
              <w:sz w:val="18"/>
            </w:rPr>
            <w:t>Insect Respect</w:t>
          </w:r>
        </w:p>
        <w:p w:rsidR="00E2731A" w:rsidRPr="00F26441" w:rsidRDefault="00E2731A" w:rsidP="0015641B">
          <w:pPr>
            <w:pStyle w:val="Kopfzeile"/>
            <w:rPr>
              <w:sz w:val="18"/>
            </w:rPr>
          </w:pPr>
          <w:r w:rsidRPr="00F26441">
            <w:rPr>
              <w:sz w:val="18"/>
            </w:rPr>
            <w:t>c/o Reckhaus AG</w:t>
          </w:r>
        </w:p>
        <w:p w:rsidR="00E2731A" w:rsidRPr="00F26441" w:rsidRDefault="00E2731A" w:rsidP="0015641B">
          <w:pPr>
            <w:pStyle w:val="Kopfzeile"/>
            <w:rPr>
              <w:sz w:val="18"/>
            </w:rPr>
          </w:pPr>
          <w:r w:rsidRPr="00F26441">
            <w:rPr>
              <w:sz w:val="18"/>
            </w:rPr>
            <w:t>Bündtstrasse 11</w:t>
          </w:r>
        </w:p>
        <w:p w:rsidR="00E2731A" w:rsidRPr="00F26441" w:rsidRDefault="00E2731A" w:rsidP="0015641B">
          <w:pPr>
            <w:pStyle w:val="Kopfzeile"/>
            <w:rPr>
              <w:sz w:val="18"/>
            </w:rPr>
          </w:pPr>
          <w:r w:rsidRPr="00F26441">
            <w:rPr>
              <w:sz w:val="18"/>
            </w:rPr>
            <w:t>CH-9053 Teufen</w:t>
          </w:r>
        </w:p>
        <w:p w:rsidR="00E2731A" w:rsidRPr="00F26441" w:rsidRDefault="00E2731A" w:rsidP="0015641B">
          <w:pPr>
            <w:pStyle w:val="Kopfzeile"/>
            <w:rPr>
              <w:sz w:val="18"/>
            </w:rPr>
          </w:pPr>
        </w:p>
        <w:p w:rsidR="00E2731A" w:rsidRDefault="00E2731A" w:rsidP="0015641B">
          <w:pPr>
            <w:pStyle w:val="Kopfzeile"/>
          </w:pPr>
          <w:r>
            <w:rPr>
              <w:sz w:val="18"/>
            </w:rPr>
            <w:t>Tel. +41 (0)71 330 03 35</w:t>
          </w:r>
          <w:r>
            <w:rPr>
              <w:sz w:val="18"/>
            </w:rPr>
            <w:br/>
          </w:r>
          <w:r w:rsidRPr="00F26441">
            <w:rPr>
              <w:sz w:val="18"/>
            </w:rPr>
            <w:t>www.insect-respect.org</w:t>
          </w:r>
        </w:p>
      </w:tc>
      <w:tc>
        <w:tcPr>
          <w:tcW w:w="5711" w:type="dxa"/>
        </w:tcPr>
        <w:p w:rsidR="00E2731A" w:rsidRPr="00D557C8" w:rsidRDefault="00E2731A" w:rsidP="0015641B">
          <w:pPr>
            <w:pStyle w:val="Kopfzeile"/>
            <w:jc w:val="right"/>
          </w:pPr>
          <w:r w:rsidRPr="00D557C8">
            <w:rPr>
              <w:noProof/>
              <w:lang w:eastAsia="de-DE"/>
            </w:rPr>
            <w:drawing>
              <wp:inline distT="0" distB="0" distL="0" distR="0">
                <wp:extent cx="1637595" cy="982557"/>
                <wp:effectExtent l="2540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1637263" cy="982358"/>
                        </a:xfrm>
                        <a:prstGeom prst="rect">
                          <a:avLst/>
                        </a:prstGeom>
                        <a:noFill/>
                        <a:ln w="9525">
                          <a:noFill/>
                          <a:miter lim="800000"/>
                          <a:headEnd/>
                          <a:tailEnd/>
                        </a:ln>
                      </pic:spPr>
                    </pic:pic>
                  </a:graphicData>
                </a:graphic>
              </wp:inline>
            </w:drawing>
          </w:r>
        </w:p>
      </w:tc>
    </w:tr>
  </w:tbl>
  <w:p w:rsidR="00E2731A" w:rsidRPr="0015641B" w:rsidRDefault="00E2731A" w:rsidP="0015641B">
    <w:pPr>
      <w:pStyle w:val="Kopfzeile"/>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92CF8"/>
    <w:multiLevelType w:val="hybridMultilevel"/>
    <w:tmpl w:val="B5842000"/>
    <w:lvl w:ilvl="0" w:tplc="E092FEDE">
      <w:start w:val="1"/>
      <w:numFmt w:val="bullet"/>
      <w:lvlText w:val="–"/>
      <w:lvlJc w:val="left"/>
      <w:pPr>
        <w:ind w:left="360" w:hanging="360"/>
      </w:pPr>
      <w:rPr>
        <w:rFonts w:ascii="Arial"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D5260D6"/>
    <w:multiLevelType w:val="hybridMultilevel"/>
    <w:tmpl w:val="74A08400"/>
    <w:lvl w:ilvl="0" w:tplc="2F4856D2">
      <w:start w:val="1"/>
      <w:numFmt w:val="bullet"/>
      <w:lvlText w:val=""/>
      <w:lvlJc w:val="left"/>
      <w:pPr>
        <w:ind w:left="270" w:hanging="270"/>
      </w:pPr>
      <w:rPr>
        <w:rFonts w:ascii="Symbol" w:hAnsi="Symbol" w:hint="default"/>
        <w:b/>
        <w:i w:val="0"/>
        <w:caps w:val="0"/>
        <w:strike w:val="0"/>
        <w:dstrike w:val="0"/>
        <w:outline w:val="0"/>
        <w:shadow w:val="0"/>
        <w:emboss w:val="0"/>
        <w:imprint w:val="0"/>
        <w:vanish w:val="0"/>
        <w:color w:val="auto"/>
        <w:sz w:val="18"/>
        <w:u w:val="none"/>
        <w:vertAlign w:val="baseli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60D2E23"/>
    <w:multiLevelType w:val="hybridMultilevel"/>
    <w:tmpl w:val="3FAC067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5B72663D"/>
    <w:multiLevelType w:val="hybridMultilevel"/>
    <w:tmpl w:val="F15AD3AE"/>
    <w:lvl w:ilvl="0" w:tplc="E092FEDE">
      <w:start w:val="1"/>
      <w:numFmt w:val="bullet"/>
      <w:lvlText w:val="–"/>
      <w:lvlJc w:val="left"/>
      <w:pPr>
        <w:ind w:left="360" w:hanging="360"/>
      </w:pPr>
      <w:rPr>
        <w:rFonts w:ascii="Arial"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63D530A"/>
    <w:multiLevelType w:val="hybridMultilevel"/>
    <w:tmpl w:val="EFEE246E"/>
    <w:lvl w:ilvl="0" w:tplc="E092FEDE">
      <w:start w:val="1"/>
      <w:numFmt w:val="bullet"/>
      <w:lvlText w:val="–"/>
      <w:lvlJc w:val="left"/>
      <w:pPr>
        <w:ind w:left="360" w:hanging="360"/>
      </w:pPr>
      <w:rPr>
        <w:rFonts w:ascii="Arial"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E6121EB"/>
    <w:multiLevelType w:val="hybridMultilevel"/>
    <w:tmpl w:val="DB38B7CC"/>
    <w:lvl w:ilvl="0" w:tplc="E092FEDE">
      <w:start w:val="1"/>
      <w:numFmt w:val="bullet"/>
      <w:lvlText w:val="–"/>
      <w:lvlJc w:val="left"/>
      <w:pPr>
        <w:ind w:left="360" w:hanging="360"/>
      </w:pPr>
      <w:rPr>
        <w:rFonts w:ascii="Arial"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1"/>
  </w:hdrShapeDefaults>
  <w:compat>
    <w:doNotAutofitConstrainedTables/>
    <w:splitPgBreakAndParaMark/>
    <w:doNotVertAlignCellWithSp/>
    <w:doNotBreakConstrainedForcedTable/>
    <w:useAnsiKerningPairs/>
    <w:cachedColBalance/>
  </w:compat>
  <w:rsids>
    <w:rsidRoot w:val="0015641B"/>
    <w:rsid w:val="00000708"/>
    <w:rsid w:val="000035A1"/>
    <w:rsid w:val="00006F26"/>
    <w:rsid w:val="00017197"/>
    <w:rsid w:val="00033FBE"/>
    <w:rsid w:val="00040DF3"/>
    <w:rsid w:val="00043190"/>
    <w:rsid w:val="0004468C"/>
    <w:rsid w:val="00044B69"/>
    <w:rsid w:val="0005508E"/>
    <w:rsid w:val="000822A5"/>
    <w:rsid w:val="00086A73"/>
    <w:rsid w:val="000A49B5"/>
    <w:rsid w:val="000C4D9E"/>
    <w:rsid w:val="000F3C08"/>
    <w:rsid w:val="001211DA"/>
    <w:rsid w:val="00125AB1"/>
    <w:rsid w:val="00141B0B"/>
    <w:rsid w:val="001465D1"/>
    <w:rsid w:val="0015641B"/>
    <w:rsid w:val="001A7D21"/>
    <w:rsid w:val="001B28FC"/>
    <w:rsid w:val="001D14F7"/>
    <w:rsid w:val="00265DD8"/>
    <w:rsid w:val="00273509"/>
    <w:rsid w:val="002A0CD4"/>
    <w:rsid w:val="002A1C44"/>
    <w:rsid w:val="002B28C2"/>
    <w:rsid w:val="002D664D"/>
    <w:rsid w:val="002F1CFD"/>
    <w:rsid w:val="003252C2"/>
    <w:rsid w:val="003256C8"/>
    <w:rsid w:val="0032618D"/>
    <w:rsid w:val="00343899"/>
    <w:rsid w:val="0035132B"/>
    <w:rsid w:val="00371F0D"/>
    <w:rsid w:val="00390D10"/>
    <w:rsid w:val="00395E24"/>
    <w:rsid w:val="003C30C1"/>
    <w:rsid w:val="004177B6"/>
    <w:rsid w:val="00443A40"/>
    <w:rsid w:val="00463281"/>
    <w:rsid w:val="00480439"/>
    <w:rsid w:val="00483809"/>
    <w:rsid w:val="0049286C"/>
    <w:rsid w:val="004A0197"/>
    <w:rsid w:val="004A52C2"/>
    <w:rsid w:val="004B2DB3"/>
    <w:rsid w:val="004B5A2E"/>
    <w:rsid w:val="004B7792"/>
    <w:rsid w:val="004C5C9E"/>
    <w:rsid w:val="004F72E1"/>
    <w:rsid w:val="004F730F"/>
    <w:rsid w:val="005245CF"/>
    <w:rsid w:val="00547B3A"/>
    <w:rsid w:val="00554FF1"/>
    <w:rsid w:val="00561215"/>
    <w:rsid w:val="005A1002"/>
    <w:rsid w:val="005F06C5"/>
    <w:rsid w:val="00613B78"/>
    <w:rsid w:val="006204B0"/>
    <w:rsid w:val="0062393A"/>
    <w:rsid w:val="006860B6"/>
    <w:rsid w:val="00697EE6"/>
    <w:rsid w:val="006C37ED"/>
    <w:rsid w:val="006E5DF2"/>
    <w:rsid w:val="0076314E"/>
    <w:rsid w:val="0076315A"/>
    <w:rsid w:val="007709FD"/>
    <w:rsid w:val="00780CC1"/>
    <w:rsid w:val="00793285"/>
    <w:rsid w:val="00797957"/>
    <w:rsid w:val="007A5AC9"/>
    <w:rsid w:val="008013E6"/>
    <w:rsid w:val="008049BF"/>
    <w:rsid w:val="008156F2"/>
    <w:rsid w:val="0085768E"/>
    <w:rsid w:val="00863FDE"/>
    <w:rsid w:val="008A1BED"/>
    <w:rsid w:val="008A5F67"/>
    <w:rsid w:val="008B250B"/>
    <w:rsid w:val="008C6165"/>
    <w:rsid w:val="008D76DC"/>
    <w:rsid w:val="008E137E"/>
    <w:rsid w:val="008E56BD"/>
    <w:rsid w:val="008F4387"/>
    <w:rsid w:val="009052DC"/>
    <w:rsid w:val="009164C6"/>
    <w:rsid w:val="00963773"/>
    <w:rsid w:val="00997ECD"/>
    <w:rsid w:val="009B4B0C"/>
    <w:rsid w:val="009B5C68"/>
    <w:rsid w:val="009B600D"/>
    <w:rsid w:val="009C1331"/>
    <w:rsid w:val="009F5FC5"/>
    <w:rsid w:val="00A2109D"/>
    <w:rsid w:val="00A374E2"/>
    <w:rsid w:val="00A461C8"/>
    <w:rsid w:val="00A46DCD"/>
    <w:rsid w:val="00A86E5D"/>
    <w:rsid w:val="00A9474F"/>
    <w:rsid w:val="00AA4781"/>
    <w:rsid w:val="00AF199E"/>
    <w:rsid w:val="00B00451"/>
    <w:rsid w:val="00B41917"/>
    <w:rsid w:val="00B85549"/>
    <w:rsid w:val="00B87D94"/>
    <w:rsid w:val="00B9175F"/>
    <w:rsid w:val="00BC7699"/>
    <w:rsid w:val="00BD2ACC"/>
    <w:rsid w:val="00BE2EAB"/>
    <w:rsid w:val="00BE67D0"/>
    <w:rsid w:val="00BF11E8"/>
    <w:rsid w:val="00C35CED"/>
    <w:rsid w:val="00C4796A"/>
    <w:rsid w:val="00C5298F"/>
    <w:rsid w:val="00C603B2"/>
    <w:rsid w:val="00C6589D"/>
    <w:rsid w:val="00C769D5"/>
    <w:rsid w:val="00C873A0"/>
    <w:rsid w:val="00C94DF6"/>
    <w:rsid w:val="00CE5CC8"/>
    <w:rsid w:val="00D03349"/>
    <w:rsid w:val="00D04597"/>
    <w:rsid w:val="00D557C8"/>
    <w:rsid w:val="00D7179D"/>
    <w:rsid w:val="00D73D8C"/>
    <w:rsid w:val="00D86BDA"/>
    <w:rsid w:val="00D95331"/>
    <w:rsid w:val="00D953A1"/>
    <w:rsid w:val="00DE4DE8"/>
    <w:rsid w:val="00DF36A9"/>
    <w:rsid w:val="00DF4F6D"/>
    <w:rsid w:val="00E2731A"/>
    <w:rsid w:val="00E45D8B"/>
    <w:rsid w:val="00E53125"/>
    <w:rsid w:val="00EB493D"/>
    <w:rsid w:val="00ED2C5A"/>
    <w:rsid w:val="00F03D96"/>
    <w:rsid w:val="00F04EE7"/>
    <w:rsid w:val="00F05DC4"/>
    <w:rsid w:val="00F1647E"/>
    <w:rsid w:val="00F26441"/>
    <w:rsid w:val="00F307AF"/>
    <w:rsid w:val="00F52BBE"/>
    <w:rsid w:val="00F82CD4"/>
    <w:rsid w:val="00FE06DB"/>
  </w:rsids>
  <m:mathPr>
    <m:mathFont m:val="Wingdings 2"/>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76"/>
  <w:style w:type="paragraph" w:default="1" w:styleId="Standard">
    <w:name w:val="Normal"/>
    <w:qFormat/>
    <w:rsid w:val="003E1677"/>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Kopfzeile">
    <w:name w:val="header"/>
    <w:basedOn w:val="Standard"/>
    <w:link w:val="KopfzeileZeichen"/>
    <w:uiPriority w:val="99"/>
    <w:semiHidden/>
    <w:unhideWhenUsed/>
    <w:rsid w:val="0015641B"/>
    <w:pPr>
      <w:tabs>
        <w:tab w:val="center" w:pos="4536"/>
        <w:tab w:val="right" w:pos="9072"/>
      </w:tabs>
    </w:pPr>
  </w:style>
  <w:style w:type="character" w:customStyle="1" w:styleId="KopfzeileZeichen">
    <w:name w:val="Kopfzeile Zeichen"/>
    <w:basedOn w:val="Absatzstandardschriftart"/>
    <w:link w:val="Kopfzeile"/>
    <w:uiPriority w:val="99"/>
    <w:semiHidden/>
    <w:rsid w:val="0015641B"/>
  </w:style>
  <w:style w:type="paragraph" w:styleId="Fuzeile">
    <w:name w:val="footer"/>
    <w:basedOn w:val="Standard"/>
    <w:link w:val="FuzeileZeichen"/>
    <w:uiPriority w:val="99"/>
    <w:semiHidden/>
    <w:unhideWhenUsed/>
    <w:rsid w:val="0015641B"/>
    <w:pPr>
      <w:tabs>
        <w:tab w:val="center" w:pos="4536"/>
        <w:tab w:val="right" w:pos="9072"/>
      </w:tabs>
    </w:pPr>
  </w:style>
  <w:style w:type="character" w:customStyle="1" w:styleId="FuzeileZeichen">
    <w:name w:val="Fußzeile Zeichen"/>
    <w:basedOn w:val="Absatzstandardschriftart"/>
    <w:link w:val="Fuzeile"/>
    <w:uiPriority w:val="99"/>
    <w:semiHidden/>
    <w:rsid w:val="0015641B"/>
  </w:style>
  <w:style w:type="table" w:styleId="Tabellenraster">
    <w:name w:val="Table Grid"/>
    <w:basedOn w:val="NormaleTabelle"/>
    <w:rsid w:val="0015641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eitenzahl">
    <w:name w:val="page number"/>
    <w:basedOn w:val="Absatzstandardschriftart"/>
    <w:uiPriority w:val="99"/>
    <w:semiHidden/>
    <w:unhideWhenUsed/>
    <w:rsid w:val="0015641B"/>
  </w:style>
  <w:style w:type="paragraph" w:styleId="Listenabsatz">
    <w:name w:val="List Paragraph"/>
    <w:basedOn w:val="Standard"/>
    <w:uiPriority w:val="34"/>
    <w:qFormat/>
    <w:rsid w:val="0015641B"/>
    <w:pPr>
      <w:ind w:left="720"/>
      <w:contextualSpacing/>
    </w:pPr>
  </w:style>
  <w:style w:type="character" w:styleId="Link">
    <w:name w:val="Hyperlink"/>
    <w:basedOn w:val="Absatzstandardschriftart"/>
    <w:rsid w:val="00F04EE7"/>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insect-respect.org"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insect-respect.org/kleineriesen" TargetMode="External"/><Relationship Id="rId11" Type="http://schemas.openxmlformats.org/officeDocument/2006/relationships/hyperlink" Target="http://www.insect-respect.org" TargetMode="External"/><Relationship Id="rId12" Type="http://schemas.openxmlformats.org/officeDocument/2006/relationships/hyperlink" Target="http://www.ftpland.ch"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insect-respect.org/kleineriesen" TargetMode="External"/><Relationship Id="rId6" Type="http://schemas.openxmlformats.org/officeDocument/2006/relationships/image" Target="media/image1.png"/><Relationship Id="rId7" Type="http://schemas.openxmlformats.org/officeDocument/2006/relationships/hyperlink" Target="http://www.insect-respect.org/kleineriesen" TargetMode="External"/><Relationship Id="rId8" Type="http://schemas.openxmlformats.org/officeDocument/2006/relationships/hyperlink" Target="http://www.insect-respect.org/kleineries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712</Words>
  <Characters>4060</Characters>
  <Application>Microsoft Macintosh Word</Application>
  <DocSecurity>0</DocSecurity>
  <Lines>507</Lines>
  <Paragraphs>238</Paragraphs>
  <ScaleCrop>false</ScaleCrop>
  <HeadingPairs>
    <vt:vector size="2" baseType="variant">
      <vt:variant>
        <vt:lpstr>Title</vt:lpstr>
      </vt:variant>
      <vt:variant>
        <vt:i4>1</vt:i4>
      </vt:variant>
    </vt:vector>
  </HeadingPairs>
  <TitlesOfParts>
    <vt:vector size="1" baseType="lpstr">
      <vt:lpstr>Insect Respect: Ameisen, Stechmücken, Kleidermotten, Schaben</vt:lpstr>
    </vt:vector>
  </TitlesOfParts>
  <Manager/>
  <Company>www.insect-respect.org</Company>
  <LinksUpToDate>false</LinksUpToDate>
  <CharactersWithSpaces>4985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 Insect Respect</dc:title>
  <dc:subject>Insektenschlagtest 2013</dc:subject>
  <dc:creator>Dr. H.-D. Reckhaus</dc:creator>
  <cp:keywords/>
  <dc:description/>
  <cp:lastModifiedBy>Marco Casile</cp:lastModifiedBy>
  <cp:revision>91</cp:revision>
  <cp:lastPrinted>2014-05-06T16:56:00Z</cp:lastPrinted>
  <dcterms:created xsi:type="dcterms:W3CDTF">2013-07-31T15:25:00Z</dcterms:created>
  <dcterms:modified xsi:type="dcterms:W3CDTF">2014-05-09T16:39:00Z</dcterms:modified>
  <cp:category/>
</cp:coreProperties>
</file>